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BF7" w:rsidRPr="00111BF7" w:rsidRDefault="008C6FDD" w:rsidP="00111BF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R</w:t>
      </w:r>
      <w:r w:rsidR="00111BF7" w:rsidRPr="00111BF7">
        <w:rPr>
          <w:rFonts w:ascii="Times New Roman" w:eastAsia="Times New Roman" w:hAnsi="Times New Roman" w:cs="Times New Roman"/>
          <w:b/>
          <w:bCs/>
          <w:sz w:val="27"/>
          <w:szCs w:val="27"/>
        </w:rPr>
        <w:t>EPORT ON STUDENT INDUCTION PROGRAM (SIP)</w:t>
      </w:r>
    </w:p>
    <w:p w:rsidR="00111BF7" w:rsidRPr="00111BF7" w:rsidRDefault="00111BF7" w:rsidP="00111BF7">
      <w:pPr>
        <w:spacing w:before="100" w:beforeAutospacing="1" w:after="100" w:afterAutospacing="1" w:line="240" w:lineRule="auto"/>
        <w:rPr>
          <w:rFonts w:ascii="Times New Roman" w:eastAsia="Times New Roman" w:hAnsi="Times New Roman" w:cs="Times New Roman"/>
          <w:sz w:val="24"/>
          <w:szCs w:val="24"/>
        </w:rPr>
      </w:pPr>
      <w:r w:rsidRPr="00111BF7">
        <w:rPr>
          <w:rFonts w:ascii="Times New Roman" w:eastAsia="Times New Roman" w:hAnsi="Times New Roman" w:cs="Times New Roman"/>
          <w:b/>
          <w:bCs/>
          <w:sz w:val="24"/>
          <w:szCs w:val="24"/>
        </w:rPr>
        <w:t>Session:</w:t>
      </w:r>
      <w:r w:rsidRPr="00111BF7">
        <w:rPr>
          <w:rFonts w:ascii="Times New Roman" w:eastAsia="Times New Roman" w:hAnsi="Times New Roman" w:cs="Times New Roman"/>
          <w:sz w:val="24"/>
          <w:szCs w:val="24"/>
        </w:rPr>
        <w:t xml:space="preserve"> 2025–26</w:t>
      </w:r>
      <w:r w:rsidRPr="00111BF7">
        <w:rPr>
          <w:rFonts w:ascii="Times New Roman" w:eastAsia="Times New Roman" w:hAnsi="Times New Roman" w:cs="Times New Roman"/>
          <w:sz w:val="24"/>
          <w:szCs w:val="24"/>
        </w:rPr>
        <w:br/>
      </w:r>
      <w:r w:rsidRPr="00111BF7">
        <w:rPr>
          <w:rFonts w:ascii="Times New Roman" w:eastAsia="Times New Roman" w:hAnsi="Times New Roman" w:cs="Times New Roman"/>
          <w:b/>
          <w:bCs/>
          <w:sz w:val="24"/>
          <w:szCs w:val="24"/>
        </w:rPr>
        <w:t>Course:</w:t>
      </w:r>
      <w:r w:rsidRPr="00111BF7">
        <w:rPr>
          <w:rFonts w:ascii="Times New Roman" w:eastAsia="Times New Roman" w:hAnsi="Times New Roman" w:cs="Times New Roman"/>
          <w:sz w:val="24"/>
          <w:szCs w:val="24"/>
        </w:rPr>
        <w:t xml:space="preserve"> BCA (Bachelor of Computer Applications</w:t>
      </w:r>
      <w:proofErr w:type="gramStart"/>
      <w:r w:rsidRPr="00111BF7">
        <w:rPr>
          <w:rFonts w:ascii="Times New Roman" w:eastAsia="Times New Roman" w:hAnsi="Times New Roman" w:cs="Times New Roman"/>
          <w:sz w:val="24"/>
          <w:szCs w:val="24"/>
        </w:rPr>
        <w:t>)</w:t>
      </w:r>
      <w:proofErr w:type="gramEnd"/>
      <w:r w:rsidRPr="00111BF7">
        <w:rPr>
          <w:rFonts w:ascii="Times New Roman" w:eastAsia="Times New Roman" w:hAnsi="Times New Roman" w:cs="Times New Roman"/>
          <w:sz w:val="24"/>
          <w:szCs w:val="24"/>
        </w:rPr>
        <w:br/>
      </w:r>
      <w:r w:rsidRPr="00111BF7">
        <w:rPr>
          <w:rFonts w:ascii="Times New Roman" w:eastAsia="Times New Roman" w:hAnsi="Times New Roman" w:cs="Times New Roman"/>
          <w:b/>
          <w:bCs/>
          <w:sz w:val="24"/>
          <w:szCs w:val="24"/>
        </w:rPr>
        <w:t>Department:</w:t>
      </w:r>
      <w:r w:rsidRPr="00111BF7">
        <w:rPr>
          <w:rFonts w:ascii="Times New Roman" w:eastAsia="Times New Roman" w:hAnsi="Times New Roman" w:cs="Times New Roman"/>
          <w:sz w:val="24"/>
          <w:szCs w:val="24"/>
        </w:rPr>
        <w:t xml:space="preserve"> Computer Science</w:t>
      </w:r>
      <w:r w:rsidRPr="00111BF7">
        <w:rPr>
          <w:rFonts w:ascii="Times New Roman" w:eastAsia="Times New Roman" w:hAnsi="Times New Roman" w:cs="Times New Roman"/>
          <w:sz w:val="24"/>
          <w:szCs w:val="24"/>
        </w:rPr>
        <w:br/>
      </w:r>
      <w:r w:rsidRPr="00111BF7">
        <w:rPr>
          <w:rFonts w:ascii="Times New Roman" w:eastAsia="Times New Roman" w:hAnsi="Times New Roman" w:cs="Times New Roman"/>
          <w:b/>
          <w:bCs/>
          <w:sz w:val="24"/>
          <w:szCs w:val="24"/>
        </w:rPr>
        <w:t>Institution:</w:t>
      </w:r>
      <w:r w:rsidRPr="00111BF7">
        <w:rPr>
          <w:rFonts w:ascii="Times New Roman" w:eastAsia="Times New Roman" w:hAnsi="Times New Roman" w:cs="Times New Roman"/>
          <w:sz w:val="24"/>
          <w:szCs w:val="24"/>
        </w:rPr>
        <w:t xml:space="preserve"> Government College for Women, Faridabad</w:t>
      </w:r>
      <w:r w:rsidRPr="00111BF7">
        <w:rPr>
          <w:rFonts w:ascii="Times New Roman" w:eastAsia="Times New Roman" w:hAnsi="Times New Roman" w:cs="Times New Roman"/>
          <w:sz w:val="24"/>
          <w:szCs w:val="24"/>
        </w:rPr>
        <w:br/>
      </w:r>
      <w:r w:rsidRPr="00111BF7">
        <w:rPr>
          <w:rFonts w:ascii="Times New Roman" w:eastAsia="Times New Roman" w:hAnsi="Times New Roman" w:cs="Times New Roman"/>
          <w:b/>
          <w:bCs/>
          <w:sz w:val="24"/>
          <w:szCs w:val="24"/>
        </w:rPr>
        <w:t>Under:</w:t>
      </w:r>
      <w:r w:rsidRPr="00111BF7">
        <w:rPr>
          <w:rFonts w:ascii="Times New Roman" w:eastAsia="Times New Roman" w:hAnsi="Times New Roman" w:cs="Times New Roman"/>
          <w:sz w:val="24"/>
          <w:szCs w:val="24"/>
        </w:rPr>
        <w:t xml:space="preserve"> AICTE–NEP Guidelines</w:t>
      </w:r>
      <w:r w:rsidRPr="00111BF7">
        <w:rPr>
          <w:rFonts w:ascii="Times New Roman" w:eastAsia="Times New Roman" w:hAnsi="Times New Roman" w:cs="Times New Roman"/>
          <w:sz w:val="24"/>
          <w:szCs w:val="24"/>
        </w:rPr>
        <w:br/>
      </w:r>
      <w:r w:rsidRPr="00111BF7">
        <w:rPr>
          <w:rFonts w:ascii="Times New Roman" w:eastAsia="Times New Roman" w:hAnsi="Times New Roman" w:cs="Times New Roman"/>
          <w:b/>
          <w:bCs/>
          <w:sz w:val="24"/>
          <w:szCs w:val="24"/>
        </w:rPr>
        <w:t>Duration:</w:t>
      </w:r>
      <w:r w:rsidRPr="00111BF7">
        <w:rPr>
          <w:rFonts w:ascii="Times New Roman" w:eastAsia="Times New Roman" w:hAnsi="Times New Roman" w:cs="Times New Roman"/>
          <w:sz w:val="24"/>
          <w:szCs w:val="24"/>
        </w:rPr>
        <w:t xml:space="preserve"> 3 Weeks</w:t>
      </w:r>
    </w:p>
    <w:p w:rsidR="00111BF7" w:rsidRDefault="00111BF7" w:rsidP="00111BF7">
      <w:pPr>
        <w:pStyle w:val="Heading3"/>
      </w:pPr>
      <w:r>
        <w:rPr>
          <w:rStyle w:val="Strong"/>
          <w:b/>
          <w:bCs/>
        </w:rPr>
        <w:t>Objective of the Program</w:t>
      </w:r>
    </w:p>
    <w:p w:rsidR="00111BF7" w:rsidRDefault="00111BF7" w:rsidP="00111BF7">
      <w:pPr>
        <w:pStyle w:val="NormalWeb"/>
      </w:pPr>
      <w:r>
        <w:t xml:space="preserve">The primary aim of the </w:t>
      </w:r>
      <w:r>
        <w:rPr>
          <w:rStyle w:val="Strong"/>
        </w:rPr>
        <w:t>Student Induction Program (SIP)</w:t>
      </w:r>
      <w:r>
        <w:t xml:space="preserve"> is to familiarize new students with the academic environment, institutional culture, and essential life skills. It ensures a smooth transition from school to college by promoting socialization, physical and mental wellness, and foundational learning.</w:t>
      </w:r>
    </w:p>
    <w:p w:rsidR="00877CC7" w:rsidRDefault="00877CC7" w:rsidP="00F858DF">
      <w:pPr>
        <w:pStyle w:val="NormalWeb"/>
      </w:pPr>
      <w:r>
        <w:rPr>
          <w:noProof/>
        </w:rPr>
        <w:lastRenderedPageBreak/>
        <w:drawing>
          <wp:inline distT="0" distB="0" distL="0" distR="0">
            <wp:extent cx="6109188" cy="7684477"/>
            <wp:effectExtent l="19050" t="0" r="5862" b="0"/>
            <wp:docPr id="22" name="Picture 21" descr="induction_pages-to-jpg-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ction_pages-to-jpg-0001 (1).jpg"/>
                    <pic:cNvPicPr/>
                  </pic:nvPicPr>
                  <pic:blipFill>
                    <a:blip r:embed="rId6"/>
                    <a:stretch>
                      <a:fillRect/>
                    </a:stretch>
                  </pic:blipFill>
                  <pic:spPr>
                    <a:xfrm>
                      <a:off x="0" y="0"/>
                      <a:ext cx="6109661" cy="7685072"/>
                    </a:xfrm>
                    <a:prstGeom prst="rect">
                      <a:avLst/>
                    </a:prstGeom>
                  </pic:spPr>
                </pic:pic>
              </a:graphicData>
            </a:graphic>
          </wp:inline>
        </w:drawing>
      </w:r>
    </w:p>
    <w:p w:rsidR="00877CC7" w:rsidRDefault="00877CC7" w:rsidP="00111BF7">
      <w:pPr>
        <w:pStyle w:val="NormalWeb"/>
      </w:pPr>
    </w:p>
    <w:p w:rsidR="00877CC7" w:rsidRDefault="00877CC7" w:rsidP="00111BF7">
      <w:pPr>
        <w:pStyle w:val="NormalWeb"/>
      </w:pPr>
    </w:p>
    <w:p w:rsidR="00111BF7" w:rsidRDefault="00111BF7" w:rsidP="00111BF7">
      <w:pPr>
        <w:pStyle w:val="Heading3"/>
      </w:pPr>
      <w:r>
        <w:rPr>
          <w:rStyle w:val="Strong"/>
          <w:b/>
          <w:bCs/>
        </w:rPr>
        <w:t>Day-Wise Activities Summary</w:t>
      </w:r>
    </w:p>
    <w:p w:rsidR="00111BF7" w:rsidRDefault="00111BF7" w:rsidP="00111BF7">
      <w:pPr>
        <w:pStyle w:val="NormalWeb"/>
        <w:numPr>
          <w:ilvl w:val="0"/>
          <w:numId w:val="1"/>
        </w:numPr>
      </w:pPr>
      <w:r>
        <w:rPr>
          <w:rStyle w:val="Strong"/>
        </w:rPr>
        <w:t>Academic Formalities</w:t>
      </w:r>
    </w:p>
    <w:p w:rsidR="00111BF7" w:rsidRDefault="00111BF7" w:rsidP="00111BF7">
      <w:pPr>
        <w:pStyle w:val="NormalWeb"/>
        <w:numPr>
          <w:ilvl w:val="1"/>
          <w:numId w:val="1"/>
        </w:numPr>
      </w:pPr>
      <w:r>
        <w:t>Registration of new students</w:t>
      </w:r>
    </w:p>
    <w:p w:rsidR="009F5905" w:rsidRDefault="00A65EE1" w:rsidP="00A65EE1">
      <w:pPr>
        <w:pStyle w:val="NormalWeb"/>
        <w:ind w:left="1440"/>
        <w:jc w:val="both"/>
      </w:pPr>
      <w:r>
        <w:t xml:space="preserve">The original documents of BCA 1st Year students were verified by </w:t>
      </w:r>
      <w:r w:rsidRPr="00A65EE1">
        <w:rPr>
          <w:rStyle w:val="Strong"/>
          <w:b w:val="0"/>
        </w:rPr>
        <w:t xml:space="preserve">Dr. </w:t>
      </w:r>
      <w:proofErr w:type="spellStart"/>
      <w:r w:rsidRPr="00A65EE1">
        <w:rPr>
          <w:rStyle w:val="Strong"/>
          <w:b w:val="0"/>
        </w:rPr>
        <w:t>Poonam</w:t>
      </w:r>
      <w:proofErr w:type="spellEnd"/>
      <w:r>
        <w:t xml:space="preserve"> </w:t>
      </w:r>
      <w:proofErr w:type="spellStart"/>
      <w:r>
        <w:t>Almadi</w:t>
      </w:r>
      <w:proofErr w:type="spellEnd"/>
      <w:r>
        <w:t xml:space="preserve"> and</w:t>
      </w:r>
      <w:r w:rsidRPr="00A65EE1">
        <w:rPr>
          <w:rStyle w:val="Strong"/>
          <w:b w:val="0"/>
        </w:rPr>
        <w:t xml:space="preserve"> </w:t>
      </w:r>
      <w:proofErr w:type="spellStart"/>
      <w:r w:rsidRPr="00A65EE1">
        <w:rPr>
          <w:rStyle w:val="Strong"/>
          <w:b w:val="0"/>
        </w:rPr>
        <w:t>Meenu</w:t>
      </w:r>
      <w:proofErr w:type="spellEnd"/>
      <w:r>
        <w:rPr>
          <w:rStyle w:val="Strong"/>
          <w:b w:val="0"/>
        </w:rPr>
        <w:t xml:space="preserve"> </w:t>
      </w:r>
      <w:proofErr w:type="spellStart"/>
      <w:r>
        <w:rPr>
          <w:rStyle w:val="Strong"/>
          <w:b w:val="0"/>
        </w:rPr>
        <w:t>sheoron</w:t>
      </w:r>
      <w:proofErr w:type="spellEnd"/>
      <w:r>
        <w:t xml:space="preserve"> as part of the admission and enrollment process for the academic year 2025-2026. The verification process was conducted to ensure the authenticity and accuracy of the submitted academic and identity-related documents.</w:t>
      </w:r>
    </w:p>
    <w:p w:rsidR="009F5905" w:rsidRDefault="009F5905" w:rsidP="009F5905">
      <w:pPr>
        <w:pStyle w:val="NormalWeb"/>
        <w:ind w:left="1440"/>
      </w:pPr>
      <w:r>
        <w:rPr>
          <w:noProof/>
        </w:rPr>
        <w:drawing>
          <wp:inline distT="0" distB="0" distL="0" distR="0">
            <wp:extent cx="4000500" cy="4967654"/>
            <wp:effectExtent l="19050" t="0" r="0" b="0"/>
            <wp:docPr id="24" name="Picture 23" descr="document 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list.jpg"/>
                    <pic:cNvPicPr/>
                  </pic:nvPicPr>
                  <pic:blipFill>
                    <a:blip r:embed="rId7"/>
                    <a:srcRect l="3380" t="7803" r="10385" b="24370"/>
                    <a:stretch>
                      <a:fillRect/>
                    </a:stretch>
                  </pic:blipFill>
                  <pic:spPr>
                    <a:xfrm>
                      <a:off x="0" y="0"/>
                      <a:ext cx="4000500" cy="4967654"/>
                    </a:xfrm>
                    <a:prstGeom prst="rect">
                      <a:avLst/>
                    </a:prstGeom>
                  </pic:spPr>
                </pic:pic>
              </a:graphicData>
            </a:graphic>
          </wp:inline>
        </w:drawing>
      </w:r>
    </w:p>
    <w:p w:rsidR="009F5905" w:rsidRDefault="009F5905" w:rsidP="009F5905">
      <w:pPr>
        <w:pStyle w:val="NormalWeb"/>
        <w:ind w:left="1440"/>
      </w:pPr>
      <w:r>
        <w:rPr>
          <w:noProof/>
        </w:rPr>
        <w:lastRenderedPageBreak/>
        <w:drawing>
          <wp:inline distT="0" distB="0" distL="0" distR="0">
            <wp:extent cx="4124130" cy="5671038"/>
            <wp:effectExtent l="19050" t="0" r="0" b="0"/>
            <wp:docPr id="25" name="Picture 24" descr="anti ragg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 ragging1.jpg"/>
                    <pic:cNvPicPr/>
                  </pic:nvPicPr>
                  <pic:blipFill>
                    <a:blip r:embed="rId8"/>
                    <a:srcRect l="6611" t="7615" r="4366" b="20157"/>
                    <a:stretch>
                      <a:fillRect/>
                    </a:stretch>
                  </pic:blipFill>
                  <pic:spPr>
                    <a:xfrm>
                      <a:off x="0" y="0"/>
                      <a:ext cx="4124130" cy="5671038"/>
                    </a:xfrm>
                    <a:prstGeom prst="rect">
                      <a:avLst/>
                    </a:prstGeom>
                  </pic:spPr>
                </pic:pic>
              </a:graphicData>
            </a:graphic>
          </wp:inline>
        </w:drawing>
      </w:r>
      <w:r>
        <w:rPr>
          <w:noProof/>
        </w:rPr>
        <w:lastRenderedPageBreak/>
        <w:drawing>
          <wp:inline distT="0" distB="0" distL="0" distR="0">
            <wp:extent cx="4148504" cy="6655777"/>
            <wp:effectExtent l="19050" t="0" r="4396" b="0"/>
            <wp:docPr id="26" name="Picture 25" descr="antiragg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ragging2.jpg"/>
                    <pic:cNvPicPr/>
                  </pic:nvPicPr>
                  <pic:blipFill>
                    <a:blip r:embed="rId9"/>
                    <a:srcRect r="11558" b="19124"/>
                    <a:stretch>
                      <a:fillRect/>
                    </a:stretch>
                  </pic:blipFill>
                  <pic:spPr>
                    <a:xfrm>
                      <a:off x="0" y="0"/>
                      <a:ext cx="4148504" cy="6655777"/>
                    </a:xfrm>
                    <a:prstGeom prst="rect">
                      <a:avLst/>
                    </a:prstGeom>
                  </pic:spPr>
                </pic:pic>
              </a:graphicData>
            </a:graphic>
          </wp:inline>
        </w:drawing>
      </w:r>
    </w:p>
    <w:p w:rsidR="006C5497" w:rsidRDefault="006C5497" w:rsidP="006C5497">
      <w:pPr>
        <w:pStyle w:val="NormalWeb"/>
        <w:ind w:left="1440"/>
      </w:pPr>
    </w:p>
    <w:p w:rsidR="007701A5" w:rsidRPr="007701A5" w:rsidRDefault="00111BF7" w:rsidP="007701A5">
      <w:pPr>
        <w:pStyle w:val="NormalWeb"/>
        <w:numPr>
          <w:ilvl w:val="1"/>
          <w:numId w:val="1"/>
        </w:numPr>
        <w:spacing w:before="0" w:beforeAutospacing="0" w:after="0" w:afterAutospacing="0"/>
      </w:pPr>
      <w:r w:rsidRPr="007701A5">
        <w:rPr>
          <w:b/>
        </w:rPr>
        <w:t>Orientation session by the Principal</w:t>
      </w:r>
    </w:p>
    <w:p w:rsidR="007701A5" w:rsidRDefault="00E373FB" w:rsidP="007701A5">
      <w:pPr>
        <w:pStyle w:val="NormalWeb"/>
        <w:spacing w:before="0" w:beforeAutospacing="0" w:after="0" w:afterAutospacing="0"/>
        <w:ind w:left="1440"/>
      </w:pPr>
      <w:r>
        <w:t>T</w:t>
      </w:r>
      <w:r w:rsidR="007701A5">
        <w:t xml:space="preserve">o welcome and integrate new members </w:t>
      </w:r>
      <w:r>
        <w:t>an orientation program organized in the college campus on 12.08.2025</w:t>
      </w:r>
    </w:p>
    <w:p w:rsidR="007701A5" w:rsidRDefault="007701A5" w:rsidP="007701A5">
      <w:pPr>
        <w:pStyle w:val="NormalWeb"/>
        <w:spacing w:before="0" w:beforeAutospacing="0" w:after="0" w:afterAutospacing="0"/>
        <w:ind w:left="1440"/>
      </w:pPr>
      <w:r>
        <w:t>Objectives</w:t>
      </w:r>
    </w:p>
    <w:p w:rsidR="007701A5" w:rsidRDefault="007701A5" w:rsidP="007701A5">
      <w:pPr>
        <w:pStyle w:val="NormalWeb"/>
        <w:spacing w:before="0" w:beforeAutospacing="0" w:after="0" w:afterAutospacing="0"/>
        <w:ind w:left="1440"/>
      </w:pPr>
      <w:r>
        <w:t>The main objectives of the orientation program are to:</w:t>
      </w:r>
    </w:p>
    <w:p w:rsidR="007701A5" w:rsidRDefault="007701A5" w:rsidP="007701A5">
      <w:pPr>
        <w:pStyle w:val="NormalWeb"/>
        <w:spacing w:before="0" w:beforeAutospacing="0" w:after="0" w:afterAutospacing="0"/>
        <w:ind w:left="1440"/>
      </w:pPr>
      <w:r>
        <w:lastRenderedPageBreak/>
        <w:tab/>
        <w:t>1.</w:t>
      </w:r>
      <w:r>
        <w:tab/>
        <w:t>Familiarize new members with the vision, mission, and values of the institution/organization.</w:t>
      </w:r>
    </w:p>
    <w:p w:rsidR="007701A5" w:rsidRDefault="007701A5" w:rsidP="007701A5">
      <w:pPr>
        <w:pStyle w:val="NormalWeb"/>
        <w:spacing w:before="0" w:beforeAutospacing="0" w:after="0" w:afterAutospacing="0"/>
        <w:ind w:left="1440"/>
      </w:pPr>
      <w:r>
        <w:tab/>
        <w:t>2.</w:t>
      </w:r>
      <w:r>
        <w:tab/>
        <w:t>Provide information about rules, policies, and procedures.</w:t>
      </w:r>
    </w:p>
    <w:p w:rsidR="007701A5" w:rsidRDefault="007701A5" w:rsidP="007701A5">
      <w:pPr>
        <w:pStyle w:val="NormalWeb"/>
        <w:spacing w:before="0" w:beforeAutospacing="0" w:after="0" w:afterAutospacing="0"/>
        <w:ind w:left="1440"/>
      </w:pPr>
      <w:r>
        <w:tab/>
        <w:t>3.</w:t>
      </w:r>
      <w:r>
        <w:tab/>
        <w:t>Introduce key personnel, departments, and available support services.</w:t>
      </w:r>
    </w:p>
    <w:p w:rsidR="007701A5" w:rsidRDefault="007701A5" w:rsidP="007701A5">
      <w:pPr>
        <w:pStyle w:val="NormalWeb"/>
        <w:spacing w:before="0" w:beforeAutospacing="0" w:after="0" w:afterAutospacing="0"/>
        <w:ind w:left="1440"/>
      </w:pPr>
      <w:r>
        <w:tab/>
        <w:t>4.</w:t>
      </w:r>
      <w:r>
        <w:tab/>
        <w:t>Encourage interaction, networking, and team-building.</w:t>
      </w:r>
    </w:p>
    <w:p w:rsidR="007701A5" w:rsidRDefault="007701A5" w:rsidP="007701A5">
      <w:pPr>
        <w:pStyle w:val="NormalWeb"/>
        <w:spacing w:before="0" w:beforeAutospacing="0" w:after="0" w:afterAutospacing="0"/>
        <w:ind w:left="1440"/>
      </w:pPr>
      <w:r>
        <w:tab/>
        <w:t>5.</w:t>
      </w:r>
      <w:r>
        <w:tab/>
        <w:t>Build confidence and reduce anxiety about the transition.</w:t>
      </w:r>
    </w:p>
    <w:p w:rsidR="00E373FB" w:rsidRDefault="00E373FB" w:rsidP="007701A5">
      <w:pPr>
        <w:pStyle w:val="NormalWeb"/>
        <w:spacing w:before="0" w:beforeAutospacing="0" w:after="0" w:afterAutospacing="0"/>
        <w:ind w:left="1440"/>
      </w:pPr>
    </w:p>
    <w:p w:rsidR="00E373FB" w:rsidRDefault="00E373FB" w:rsidP="007701A5">
      <w:pPr>
        <w:pStyle w:val="NormalWeb"/>
        <w:spacing w:before="0" w:beforeAutospacing="0" w:after="0" w:afterAutospacing="0"/>
        <w:ind w:left="1440"/>
      </w:pPr>
      <w:r>
        <w:rPr>
          <w:noProof/>
        </w:rPr>
        <w:drawing>
          <wp:inline distT="0" distB="0" distL="0" distR="0">
            <wp:extent cx="3925738" cy="4791808"/>
            <wp:effectExtent l="19050" t="0" r="0" b="0"/>
            <wp:docPr id="21" name="Picture 20" descr="orientation no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ation notice.jpg"/>
                    <pic:cNvPicPr/>
                  </pic:nvPicPr>
                  <pic:blipFill>
                    <a:blip r:embed="rId10"/>
                    <a:stretch>
                      <a:fillRect/>
                    </a:stretch>
                  </pic:blipFill>
                  <pic:spPr>
                    <a:xfrm>
                      <a:off x="0" y="0"/>
                      <a:ext cx="3932637" cy="4800229"/>
                    </a:xfrm>
                    <a:prstGeom prst="rect">
                      <a:avLst/>
                    </a:prstGeom>
                  </pic:spPr>
                </pic:pic>
              </a:graphicData>
            </a:graphic>
          </wp:inline>
        </w:drawing>
      </w:r>
    </w:p>
    <w:p w:rsidR="00E373FB" w:rsidRDefault="00E373FB" w:rsidP="007701A5">
      <w:pPr>
        <w:pStyle w:val="NormalWeb"/>
        <w:spacing w:before="0" w:beforeAutospacing="0" w:after="0" w:afterAutospacing="0"/>
        <w:ind w:left="1440"/>
      </w:pPr>
    </w:p>
    <w:p w:rsidR="00B17262" w:rsidRDefault="00B17262" w:rsidP="007701A5">
      <w:pPr>
        <w:pStyle w:val="NormalWeb"/>
        <w:spacing w:before="0" w:beforeAutospacing="0" w:after="0" w:afterAutospacing="0"/>
        <w:ind w:left="1440"/>
      </w:pPr>
      <w:r>
        <w:rPr>
          <w:noProof/>
        </w:rPr>
        <w:lastRenderedPageBreak/>
        <w:drawing>
          <wp:inline distT="0" distB="0" distL="0" distR="0">
            <wp:extent cx="4078165" cy="3341077"/>
            <wp:effectExtent l="19050" t="0" r="0" b="0"/>
            <wp:docPr id="15" name="Picture 14" descr="Ori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entation.jpg"/>
                    <pic:cNvPicPr/>
                  </pic:nvPicPr>
                  <pic:blipFill>
                    <a:blip r:embed="rId11"/>
                    <a:stretch>
                      <a:fillRect/>
                    </a:stretch>
                  </pic:blipFill>
                  <pic:spPr>
                    <a:xfrm>
                      <a:off x="0" y="0"/>
                      <a:ext cx="4080848" cy="3343275"/>
                    </a:xfrm>
                    <a:prstGeom prst="rect">
                      <a:avLst/>
                    </a:prstGeom>
                  </pic:spPr>
                </pic:pic>
              </a:graphicData>
            </a:graphic>
          </wp:inline>
        </w:drawing>
      </w:r>
    </w:p>
    <w:p w:rsidR="00111BF7" w:rsidRDefault="00111BF7" w:rsidP="001C38AF">
      <w:pPr>
        <w:pStyle w:val="NormalWeb"/>
        <w:ind w:left="1440"/>
      </w:pPr>
      <w:r>
        <w:t xml:space="preserve">Formation of </w:t>
      </w:r>
      <w:r>
        <w:rPr>
          <w:rStyle w:val="Strong"/>
        </w:rPr>
        <w:t>Mentor–Mentee groups</w:t>
      </w:r>
      <w:r>
        <w:t xml:space="preserve"> and allocation</w:t>
      </w:r>
    </w:p>
    <w:p w:rsidR="00A018CD" w:rsidRDefault="00A018CD" w:rsidP="001C38AF">
      <w:pPr>
        <w:pStyle w:val="NormalWeb"/>
        <w:ind w:left="1440"/>
      </w:pPr>
      <w:r>
        <w:rPr>
          <w:noProof/>
        </w:rPr>
        <w:drawing>
          <wp:inline distT="0" distB="0" distL="0" distR="0">
            <wp:extent cx="5142035" cy="3050931"/>
            <wp:effectExtent l="19050" t="0" r="1465" b="0"/>
            <wp:docPr id="19" name="Picture 18" descr="Screenshot_8-9-2025_112727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8-9-2025_112727_.jpeg"/>
                    <pic:cNvPicPr/>
                  </pic:nvPicPr>
                  <pic:blipFill>
                    <a:blip r:embed="rId12"/>
                    <a:stretch>
                      <a:fillRect/>
                    </a:stretch>
                  </pic:blipFill>
                  <pic:spPr>
                    <a:xfrm>
                      <a:off x="0" y="0"/>
                      <a:ext cx="5144768" cy="3052553"/>
                    </a:xfrm>
                    <a:prstGeom prst="rect">
                      <a:avLst/>
                    </a:prstGeom>
                  </pic:spPr>
                </pic:pic>
              </a:graphicData>
            </a:graphic>
          </wp:inline>
        </w:drawing>
      </w:r>
    </w:p>
    <w:p w:rsidR="006E39A5" w:rsidRDefault="006E39A5" w:rsidP="006E39A5">
      <w:pPr>
        <w:pStyle w:val="NormalWeb"/>
        <w:ind w:left="1440"/>
      </w:pPr>
    </w:p>
    <w:p w:rsidR="006E39A5" w:rsidRDefault="006E39A5" w:rsidP="006E39A5">
      <w:pPr>
        <w:pStyle w:val="NormalWeb"/>
        <w:ind w:left="1440"/>
      </w:pPr>
    </w:p>
    <w:p w:rsidR="00111BF7" w:rsidRDefault="001C38AF" w:rsidP="00111BF7">
      <w:pPr>
        <w:pStyle w:val="NormalWeb"/>
        <w:numPr>
          <w:ilvl w:val="0"/>
          <w:numId w:val="1"/>
        </w:numPr>
      </w:pPr>
      <w:r>
        <w:rPr>
          <w:rStyle w:val="Strong"/>
        </w:rPr>
        <w:t>Formation of Mentor–Mentee groups and Mentor-Mentee interactions</w:t>
      </w:r>
    </w:p>
    <w:p w:rsidR="001C38AF" w:rsidRDefault="001C38AF" w:rsidP="001C38AF">
      <w:pPr>
        <w:pStyle w:val="NormalWeb"/>
        <w:ind w:left="720"/>
        <w:jc w:val="both"/>
      </w:pPr>
      <w:r>
        <w:lastRenderedPageBreak/>
        <w:t xml:space="preserve">As part of the Mentor–Mentee initiative, a special session was conducted where Dr. </w:t>
      </w:r>
      <w:proofErr w:type="spellStart"/>
      <w:r>
        <w:t>Poonam</w:t>
      </w:r>
      <w:proofErr w:type="spellEnd"/>
      <w:r>
        <w:t xml:space="preserve"> </w:t>
      </w:r>
      <w:proofErr w:type="spellStart"/>
      <w:r>
        <w:t>Almadi</w:t>
      </w:r>
      <w:proofErr w:type="spellEnd"/>
      <w:r>
        <w:t>, subject mentor, interacted with the newcomers of the department. She guided the students about their course structure and shared valuable insights regarding their upcoming 3–4 year academic journey. The interaction focused on the importance of discipline, consistency, and active participation in both academics and extracurricular activities. Students were encouraged to utilize every opportunity, ask questions freely, and work on skill development that will support their future careers. Adding to the motivation, our Principal addressed the students and reminded them that this journey is not just about academics but also about building character, confidence, and lifelong learning habits. Such mentor–mentee sessions not only provide academic direction but also instill confidence, positivity, and a sense of belonging among students, ensuring they are well-prepared for the path ahead.</w:t>
      </w:r>
    </w:p>
    <w:p w:rsidR="001C38AF" w:rsidRDefault="001C38AF" w:rsidP="001C38AF">
      <w:pPr>
        <w:pStyle w:val="NormalWeb"/>
        <w:ind w:left="720"/>
      </w:pPr>
      <w:r w:rsidRPr="001C38AF">
        <w:rPr>
          <w:noProof/>
        </w:rPr>
        <w:drawing>
          <wp:inline distT="0" distB="0" distL="0" distR="0">
            <wp:extent cx="3629758" cy="2435138"/>
            <wp:effectExtent l="19050" t="0" r="8792" b="0"/>
            <wp:docPr id="16" name="Picture 9" descr="Mentor Men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or Mentee.jpg"/>
                    <pic:cNvPicPr/>
                  </pic:nvPicPr>
                  <pic:blipFill>
                    <a:blip r:embed="rId13"/>
                    <a:stretch>
                      <a:fillRect/>
                    </a:stretch>
                  </pic:blipFill>
                  <pic:spPr>
                    <a:xfrm>
                      <a:off x="0" y="0"/>
                      <a:ext cx="3632641" cy="2437072"/>
                    </a:xfrm>
                    <a:prstGeom prst="rect">
                      <a:avLst/>
                    </a:prstGeom>
                  </pic:spPr>
                </pic:pic>
              </a:graphicData>
            </a:graphic>
          </wp:inline>
        </w:drawing>
      </w:r>
    </w:p>
    <w:p w:rsidR="00111BF7" w:rsidRDefault="00111BF7" w:rsidP="001C38AF">
      <w:pPr>
        <w:pStyle w:val="NormalWeb"/>
      </w:pPr>
    </w:p>
    <w:p w:rsidR="00111BF7" w:rsidRPr="001C38AF" w:rsidRDefault="00111BF7" w:rsidP="00111BF7">
      <w:pPr>
        <w:pStyle w:val="NormalWeb"/>
        <w:numPr>
          <w:ilvl w:val="0"/>
          <w:numId w:val="1"/>
        </w:numPr>
        <w:rPr>
          <w:rStyle w:val="Strong"/>
          <w:b w:val="0"/>
          <w:bCs w:val="0"/>
        </w:rPr>
      </w:pPr>
      <w:r>
        <w:rPr>
          <w:rStyle w:val="Strong"/>
        </w:rPr>
        <w:t>Physical Activities</w:t>
      </w:r>
    </w:p>
    <w:p w:rsidR="001C38AF" w:rsidRPr="001C38AF" w:rsidRDefault="001C38AF" w:rsidP="001C38AF">
      <w:pPr>
        <w:pStyle w:val="NormalWeb"/>
        <w:numPr>
          <w:ilvl w:val="1"/>
          <w:numId w:val="1"/>
        </w:numPr>
        <w:rPr>
          <w:b/>
          <w:sz w:val="28"/>
          <w:szCs w:val="28"/>
        </w:rPr>
      </w:pPr>
      <w:r w:rsidRPr="001C38AF">
        <w:rPr>
          <w:b/>
          <w:sz w:val="28"/>
          <w:szCs w:val="28"/>
        </w:rPr>
        <w:t>Physical fitness exercises</w:t>
      </w:r>
    </w:p>
    <w:p w:rsidR="00111BF7" w:rsidRDefault="00B765C3" w:rsidP="00B765C3">
      <w:pPr>
        <w:pStyle w:val="NormalWeb"/>
        <w:jc w:val="both"/>
      </w:pPr>
      <w:r w:rsidRPr="00B765C3">
        <w:t xml:space="preserve">Students participating in the compulsory Yoga sessions organized under the 3-week Student Induction Program. The session focused on a combination of standing, seated, and relaxation </w:t>
      </w:r>
      <w:proofErr w:type="spellStart"/>
      <w:r w:rsidRPr="00B765C3">
        <w:t>asanas</w:t>
      </w:r>
      <w:proofErr w:type="spellEnd"/>
      <w:r w:rsidRPr="00B765C3">
        <w:t xml:space="preserve"> to improve flexibility, balance, and concentration. Students were seen performing foundational postures like </w:t>
      </w:r>
      <w:proofErr w:type="spellStart"/>
      <w:r w:rsidRPr="00B765C3">
        <w:t>Tadasana</w:t>
      </w:r>
      <w:proofErr w:type="spellEnd"/>
      <w:r w:rsidRPr="00B765C3">
        <w:t xml:space="preserve"> (Mountain Pose), </w:t>
      </w:r>
      <w:proofErr w:type="spellStart"/>
      <w:r w:rsidRPr="00B765C3">
        <w:t>Trikonasana</w:t>
      </w:r>
      <w:proofErr w:type="spellEnd"/>
      <w:r w:rsidRPr="00B765C3">
        <w:t xml:space="preserve"> (Triangle Pose), </w:t>
      </w:r>
      <w:proofErr w:type="spellStart"/>
      <w:r w:rsidRPr="00B765C3">
        <w:t>Vrikshasana</w:t>
      </w:r>
      <w:proofErr w:type="spellEnd"/>
      <w:r w:rsidRPr="00B765C3">
        <w:t xml:space="preserve"> (Tree Pose), </w:t>
      </w:r>
      <w:proofErr w:type="spellStart"/>
      <w:r w:rsidRPr="00B765C3">
        <w:t>Bhujangasana</w:t>
      </w:r>
      <w:proofErr w:type="spellEnd"/>
      <w:r w:rsidRPr="00B765C3">
        <w:t xml:space="preserve"> (Cobra Pose), and </w:t>
      </w:r>
      <w:proofErr w:type="spellStart"/>
      <w:r w:rsidRPr="00B765C3">
        <w:t>Setu</w:t>
      </w:r>
      <w:proofErr w:type="spellEnd"/>
      <w:r w:rsidRPr="00B765C3">
        <w:t xml:space="preserve"> </w:t>
      </w:r>
      <w:proofErr w:type="spellStart"/>
      <w:r w:rsidRPr="00B765C3">
        <w:t>Bandhasana</w:t>
      </w:r>
      <w:proofErr w:type="spellEnd"/>
      <w:r w:rsidRPr="00B765C3">
        <w:t xml:space="preserve"> (Bridge Pose). The practice also included </w:t>
      </w:r>
      <w:proofErr w:type="spellStart"/>
      <w:r w:rsidRPr="00B765C3">
        <w:t>pranayama</w:t>
      </w:r>
      <w:proofErr w:type="spellEnd"/>
      <w:r w:rsidRPr="00B765C3">
        <w:t xml:space="preserve"> techniques such as </w:t>
      </w:r>
      <w:proofErr w:type="spellStart"/>
      <w:r w:rsidRPr="00B765C3">
        <w:t>Anulom-Vilom</w:t>
      </w:r>
      <w:proofErr w:type="spellEnd"/>
      <w:r w:rsidRPr="00B765C3">
        <w:t xml:space="preserve"> (Alternate Nostril Breathing) and </w:t>
      </w:r>
      <w:proofErr w:type="spellStart"/>
      <w:r w:rsidRPr="00B765C3">
        <w:t>Bhramari</w:t>
      </w:r>
      <w:proofErr w:type="spellEnd"/>
      <w:r w:rsidRPr="00B765C3">
        <w:t xml:space="preserve"> (Humming Bee Breath) to enhance mental calmness and focus. Through these sessions, students learned to cultivate mind-body awareness, stress relief, and energy regulation, helping them begin their college journey with vitality and mindfulness.</w:t>
      </w:r>
    </w:p>
    <w:p w:rsidR="00725D0C" w:rsidRDefault="006E39A5" w:rsidP="006E39A5">
      <w:pPr>
        <w:pStyle w:val="NormalWeb"/>
        <w:ind w:left="720"/>
      </w:pPr>
      <w:r>
        <w:rPr>
          <w:noProof/>
        </w:rPr>
        <w:lastRenderedPageBreak/>
        <w:drawing>
          <wp:inline distT="0" distB="0" distL="0" distR="0">
            <wp:extent cx="2917581" cy="2083777"/>
            <wp:effectExtent l="19050" t="0" r="0" b="0"/>
            <wp:docPr id="1" name="Picture 0" descr="y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jpg"/>
                    <pic:cNvPicPr/>
                  </pic:nvPicPr>
                  <pic:blipFill>
                    <a:blip r:embed="rId14"/>
                    <a:stretch>
                      <a:fillRect/>
                    </a:stretch>
                  </pic:blipFill>
                  <pic:spPr>
                    <a:xfrm>
                      <a:off x="0" y="0"/>
                      <a:ext cx="2919236" cy="2084959"/>
                    </a:xfrm>
                    <a:prstGeom prst="rect">
                      <a:avLst/>
                    </a:prstGeom>
                  </pic:spPr>
                </pic:pic>
              </a:graphicData>
            </a:graphic>
          </wp:inline>
        </w:drawing>
      </w:r>
    </w:p>
    <w:p w:rsidR="00E554F0" w:rsidRDefault="006E39A5" w:rsidP="006E39A5">
      <w:pPr>
        <w:pStyle w:val="NormalWeb"/>
        <w:ind w:left="720"/>
      </w:pPr>
      <w:r>
        <w:rPr>
          <w:noProof/>
        </w:rPr>
        <w:drawing>
          <wp:inline distT="0" distB="0" distL="0" distR="0">
            <wp:extent cx="2917581" cy="2391508"/>
            <wp:effectExtent l="19050" t="0" r="0" b="0"/>
            <wp:docPr id="2" name="Picture 1" descr="yo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2.jpg"/>
                    <pic:cNvPicPr/>
                  </pic:nvPicPr>
                  <pic:blipFill>
                    <a:blip r:embed="rId15"/>
                    <a:stretch>
                      <a:fillRect/>
                    </a:stretch>
                  </pic:blipFill>
                  <pic:spPr>
                    <a:xfrm>
                      <a:off x="0" y="0"/>
                      <a:ext cx="2919236" cy="2392865"/>
                    </a:xfrm>
                    <a:prstGeom prst="rect">
                      <a:avLst/>
                    </a:prstGeom>
                  </pic:spPr>
                </pic:pic>
              </a:graphicData>
            </a:graphic>
          </wp:inline>
        </w:drawing>
      </w:r>
    </w:p>
    <w:p w:rsidR="006E39A5" w:rsidRDefault="006E39A5" w:rsidP="006E39A5">
      <w:pPr>
        <w:pStyle w:val="NormalWeb"/>
        <w:ind w:left="720"/>
      </w:pPr>
      <w:r>
        <w:rPr>
          <w:noProof/>
        </w:rPr>
        <w:drawing>
          <wp:inline distT="0" distB="0" distL="0" distR="0">
            <wp:extent cx="2917581" cy="3006969"/>
            <wp:effectExtent l="19050" t="0" r="0" b="0"/>
            <wp:docPr id="3" name="Picture 2" descr="yog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3.jpg"/>
                    <pic:cNvPicPr/>
                  </pic:nvPicPr>
                  <pic:blipFill>
                    <a:blip r:embed="rId16"/>
                    <a:stretch>
                      <a:fillRect/>
                    </a:stretch>
                  </pic:blipFill>
                  <pic:spPr>
                    <a:xfrm>
                      <a:off x="0" y="0"/>
                      <a:ext cx="2921665" cy="3011178"/>
                    </a:xfrm>
                    <a:prstGeom prst="rect">
                      <a:avLst/>
                    </a:prstGeom>
                  </pic:spPr>
                </pic:pic>
              </a:graphicData>
            </a:graphic>
          </wp:inline>
        </w:drawing>
      </w:r>
    </w:p>
    <w:p w:rsidR="006E39A5" w:rsidRDefault="006E39A5" w:rsidP="006E39A5">
      <w:pPr>
        <w:pStyle w:val="NormalWeb"/>
        <w:ind w:left="720"/>
      </w:pPr>
      <w:r>
        <w:rPr>
          <w:noProof/>
        </w:rPr>
        <w:lastRenderedPageBreak/>
        <w:drawing>
          <wp:inline distT="0" distB="0" distL="0" distR="0">
            <wp:extent cx="3040673" cy="2708031"/>
            <wp:effectExtent l="19050" t="0" r="7327" b="0"/>
            <wp:docPr id="4" name="Picture 3" descr="yog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4.jpg"/>
                    <pic:cNvPicPr/>
                  </pic:nvPicPr>
                  <pic:blipFill>
                    <a:blip r:embed="rId17"/>
                    <a:stretch>
                      <a:fillRect/>
                    </a:stretch>
                  </pic:blipFill>
                  <pic:spPr>
                    <a:xfrm>
                      <a:off x="0" y="0"/>
                      <a:ext cx="3042398" cy="2709567"/>
                    </a:xfrm>
                    <a:prstGeom prst="rect">
                      <a:avLst/>
                    </a:prstGeom>
                  </pic:spPr>
                </pic:pic>
              </a:graphicData>
            </a:graphic>
          </wp:inline>
        </w:drawing>
      </w:r>
    </w:p>
    <w:p w:rsidR="006E39A5" w:rsidRDefault="006E39A5" w:rsidP="006E39A5">
      <w:pPr>
        <w:pStyle w:val="NormalWeb"/>
        <w:ind w:left="720"/>
      </w:pPr>
      <w:r>
        <w:rPr>
          <w:noProof/>
        </w:rPr>
        <w:drawing>
          <wp:inline distT="0" distB="0" distL="0" distR="0">
            <wp:extent cx="3042480" cy="2866292"/>
            <wp:effectExtent l="19050" t="0" r="5520" b="0"/>
            <wp:docPr id="5" name="Picture 4" descr="yog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5.jpg"/>
                    <pic:cNvPicPr/>
                  </pic:nvPicPr>
                  <pic:blipFill>
                    <a:blip r:embed="rId18"/>
                    <a:stretch>
                      <a:fillRect/>
                    </a:stretch>
                  </pic:blipFill>
                  <pic:spPr>
                    <a:xfrm>
                      <a:off x="0" y="0"/>
                      <a:ext cx="3042480" cy="2866292"/>
                    </a:xfrm>
                    <a:prstGeom prst="rect">
                      <a:avLst/>
                    </a:prstGeom>
                  </pic:spPr>
                </pic:pic>
              </a:graphicData>
            </a:graphic>
          </wp:inline>
        </w:drawing>
      </w:r>
    </w:p>
    <w:p w:rsidR="00111BF7" w:rsidRDefault="00E554F0" w:rsidP="00111BF7">
      <w:pPr>
        <w:pStyle w:val="NormalWeb"/>
        <w:numPr>
          <w:ilvl w:val="1"/>
          <w:numId w:val="1"/>
        </w:numPr>
      </w:pPr>
      <w:r>
        <w:t xml:space="preserve">National Sports Day and </w:t>
      </w:r>
      <w:r w:rsidR="0066318F">
        <w:t>Oath</w:t>
      </w:r>
      <w:r>
        <w:t xml:space="preserve"> to Participate</w:t>
      </w:r>
      <w:r w:rsidR="00111BF7">
        <w:t xml:space="preserve"> in indoor/outdoor games</w:t>
      </w:r>
    </w:p>
    <w:p w:rsidR="007F45D8" w:rsidRDefault="007F45D8" w:rsidP="007F45D8">
      <w:pPr>
        <w:pStyle w:val="NormalWeb"/>
        <w:ind w:left="1440"/>
      </w:pPr>
      <w:r>
        <w:rPr>
          <w:noProof/>
        </w:rPr>
        <w:lastRenderedPageBreak/>
        <w:drawing>
          <wp:inline distT="0" distB="0" distL="0" distR="0">
            <wp:extent cx="4173172" cy="2795285"/>
            <wp:effectExtent l="19050" t="0" r="0" b="0"/>
            <wp:docPr id="17" name="Picture 16" descr="National sport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sport day.jpg"/>
                    <pic:cNvPicPr/>
                  </pic:nvPicPr>
                  <pic:blipFill>
                    <a:blip r:embed="rId19"/>
                    <a:stretch>
                      <a:fillRect/>
                    </a:stretch>
                  </pic:blipFill>
                  <pic:spPr>
                    <a:xfrm>
                      <a:off x="0" y="0"/>
                      <a:ext cx="4176432" cy="2797469"/>
                    </a:xfrm>
                    <a:prstGeom prst="rect">
                      <a:avLst/>
                    </a:prstGeom>
                  </pic:spPr>
                </pic:pic>
              </a:graphicData>
            </a:graphic>
          </wp:inline>
        </w:drawing>
      </w:r>
    </w:p>
    <w:p w:rsidR="00E554F0" w:rsidRDefault="00E554F0" w:rsidP="00E554F0">
      <w:pPr>
        <w:pStyle w:val="NormalWeb"/>
        <w:ind w:left="1440"/>
      </w:pPr>
    </w:p>
    <w:p w:rsidR="00945CB5" w:rsidRDefault="00945CB5" w:rsidP="00945CB5">
      <w:pPr>
        <w:pStyle w:val="NormalWeb"/>
        <w:ind w:left="720"/>
      </w:pPr>
      <w:r>
        <w:rPr>
          <w:noProof/>
        </w:rPr>
        <w:drawing>
          <wp:inline distT="0" distB="0" distL="0" distR="0">
            <wp:extent cx="4632081" cy="2724982"/>
            <wp:effectExtent l="19050" t="0" r="0" b="0"/>
            <wp:docPr id="11" name="Picture 10" descr="Sports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 Day.jpg"/>
                    <pic:cNvPicPr/>
                  </pic:nvPicPr>
                  <pic:blipFill>
                    <a:blip r:embed="rId20"/>
                    <a:stretch>
                      <a:fillRect/>
                    </a:stretch>
                  </pic:blipFill>
                  <pic:spPr>
                    <a:xfrm>
                      <a:off x="0" y="0"/>
                      <a:ext cx="4636206" cy="2727409"/>
                    </a:xfrm>
                    <a:prstGeom prst="rect">
                      <a:avLst/>
                    </a:prstGeom>
                  </pic:spPr>
                </pic:pic>
              </a:graphicData>
            </a:graphic>
          </wp:inline>
        </w:drawing>
      </w:r>
    </w:p>
    <w:p w:rsidR="00111BF7" w:rsidRDefault="00111BF7" w:rsidP="00111BF7">
      <w:pPr>
        <w:pStyle w:val="NormalWeb"/>
        <w:numPr>
          <w:ilvl w:val="0"/>
          <w:numId w:val="1"/>
        </w:numPr>
      </w:pPr>
      <w:r>
        <w:rPr>
          <w:rStyle w:val="Strong"/>
        </w:rPr>
        <w:t>Literary &amp; Creative Activities</w:t>
      </w:r>
    </w:p>
    <w:p w:rsidR="008C6FDD" w:rsidRDefault="00111BF7" w:rsidP="00111BF7">
      <w:pPr>
        <w:pStyle w:val="NormalWeb"/>
        <w:numPr>
          <w:ilvl w:val="0"/>
          <w:numId w:val="2"/>
        </w:numPr>
      </w:pPr>
      <w:r>
        <w:rPr>
          <w:rStyle w:val="Strong"/>
        </w:rPr>
        <w:t>Slogan Writing</w:t>
      </w:r>
      <w:r>
        <w:t xml:space="preserve"> on themes like Entrepreneurship &amp; Self-Employment</w:t>
      </w:r>
    </w:p>
    <w:p w:rsidR="006C5497" w:rsidRDefault="006C5497" w:rsidP="006C5497">
      <w:pPr>
        <w:pStyle w:val="NormalWeb"/>
        <w:ind w:left="720"/>
      </w:pPr>
      <w:r>
        <w:t xml:space="preserve">Students were allowed to submit slogans in either </w:t>
      </w:r>
      <w:r>
        <w:rPr>
          <w:rStyle w:val="Strong"/>
        </w:rPr>
        <w:t>English</w:t>
      </w:r>
      <w:r>
        <w:t xml:space="preserve"> or </w:t>
      </w:r>
      <w:r>
        <w:rPr>
          <w:rStyle w:val="Strong"/>
        </w:rPr>
        <w:t>Hindi</w:t>
      </w:r>
      <w:r>
        <w:t>, and entries could be handwritten or typed. Objective was to encourage students to creatively express their thoughts on entrepreneurship and self-reliance through impactful slogans.</w:t>
      </w:r>
    </w:p>
    <w:p w:rsidR="006C5497" w:rsidRDefault="006C5497" w:rsidP="006C5497">
      <w:pPr>
        <w:pStyle w:val="NormalWeb"/>
      </w:pPr>
      <w:r>
        <w:rPr>
          <w:noProof/>
        </w:rPr>
        <w:lastRenderedPageBreak/>
        <w:drawing>
          <wp:inline distT="0" distB="0" distL="0" distR="0">
            <wp:extent cx="5942135" cy="2312377"/>
            <wp:effectExtent l="19050" t="0" r="1465" b="0"/>
            <wp:docPr id="10" name="Picture 9" descr="sloganEnt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ganEntter1.jpg"/>
                    <pic:cNvPicPr/>
                  </pic:nvPicPr>
                  <pic:blipFill>
                    <a:blip r:embed="rId21" cstate="print"/>
                    <a:stretch>
                      <a:fillRect/>
                    </a:stretch>
                  </pic:blipFill>
                  <pic:spPr>
                    <a:xfrm>
                      <a:off x="0" y="0"/>
                      <a:ext cx="5943600" cy="2312947"/>
                    </a:xfrm>
                    <a:prstGeom prst="rect">
                      <a:avLst/>
                    </a:prstGeom>
                  </pic:spPr>
                </pic:pic>
              </a:graphicData>
            </a:graphic>
          </wp:inline>
        </w:drawing>
      </w:r>
    </w:p>
    <w:p w:rsidR="006C5497" w:rsidRDefault="006C5497" w:rsidP="006C5497">
      <w:pPr>
        <w:pStyle w:val="NormalWeb"/>
      </w:pPr>
    </w:p>
    <w:p w:rsidR="00E373FB" w:rsidRDefault="00E373FB" w:rsidP="00E373FB">
      <w:pPr>
        <w:pStyle w:val="NormalWeb"/>
        <w:ind w:left="1440"/>
      </w:pPr>
    </w:p>
    <w:p w:rsidR="006E39A5" w:rsidRDefault="006E39A5" w:rsidP="006E39A5">
      <w:pPr>
        <w:pStyle w:val="NormalWeb"/>
      </w:pPr>
    </w:p>
    <w:p w:rsidR="00111BF7" w:rsidRDefault="00111BF7" w:rsidP="00111BF7">
      <w:pPr>
        <w:pStyle w:val="NormalWeb"/>
        <w:numPr>
          <w:ilvl w:val="0"/>
          <w:numId w:val="2"/>
        </w:numPr>
      </w:pPr>
      <w:r w:rsidRPr="008C6FDD">
        <w:rPr>
          <w:b/>
          <w:bCs/>
        </w:rPr>
        <w:t>Book Reading</w:t>
      </w:r>
      <w:r w:rsidRPr="00111BF7">
        <w:t xml:space="preserve"> and reflection</w:t>
      </w:r>
    </w:p>
    <w:p w:rsidR="001C38AF" w:rsidRPr="0087706E" w:rsidRDefault="001C38AF" w:rsidP="001C38AF">
      <w:pPr>
        <w:pStyle w:val="ListParagraph"/>
        <w:rPr>
          <w:rFonts w:ascii="Times New Roman" w:hAnsi="Times New Roman" w:cs="Times New Roman"/>
          <w:sz w:val="24"/>
          <w:szCs w:val="24"/>
        </w:rPr>
      </w:pPr>
      <w:r w:rsidRPr="0087706E">
        <w:rPr>
          <w:rFonts w:ascii="Times New Roman" w:hAnsi="Times New Roman" w:cs="Times New Roman"/>
          <w:sz w:val="24"/>
          <w:szCs w:val="24"/>
        </w:rPr>
        <w:t xml:space="preserve">As a part of the induction </w:t>
      </w:r>
      <w:proofErr w:type="spellStart"/>
      <w:r w:rsidRPr="0087706E">
        <w:rPr>
          <w:rFonts w:ascii="Times New Roman" w:hAnsi="Times New Roman" w:cs="Times New Roman"/>
          <w:sz w:val="24"/>
          <w:szCs w:val="24"/>
        </w:rPr>
        <w:t>programme</w:t>
      </w:r>
      <w:proofErr w:type="spellEnd"/>
      <w:r w:rsidRPr="0087706E">
        <w:rPr>
          <w:rFonts w:ascii="Times New Roman" w:hAnsi="Times New Roman" w:cs="Times New Roman"/>
          <w:sz w:val="24"/>
          <w:szCs w:val="24"/>
        </w:rPr>
        <w:t>, a Reading in the Library activity was organized for the students. The objective of this activity was to familiarize the students with the library environment and to encourage the habit of reading.</w:t>
      </w:r>
      <w:r w:rsidR="0087706E">
        <w:rPr>
          <w:rFonts w:ascii="Times New Roman" w:hAnsi="Times New Roman" w:cs="Times New Roman"/>
          <w:sz w:val="24"/>
          <w:szCs w:val="24"/>
        </w:rPr>
        <w:t xml:space="preserve"> </w:t>
      </w:r>
      <w:r w:rsidRPr="0087706E">
        <w:rPr>
          <w:rFonts w:ascii="Times New Roman" w:hAnsi="Times New Roman" w:cs="Times New Roman"/>
          <w:sz w:val="24"/>
          <w:szCs w:val="24"/>
        </w:rPr>
        <w:t>Students actively participated by selecting books, newspapers, and journals of their interest and spent dedicated time in reading. The peaceful and disciplined atmosphere of the library allowed them to focus and enjoy the process of self-learning.</w:t>
      </w:r>
      <w:r w:rsidR="0087706E">
        <w:rPr>
          <w:rFonts w:ascii="Times New Roman" w:hAnsi="Times New Roman" w:cs="Times New Roman"/>
          <w:sz w:val="24"/>
          <w:szCs w:val="24"/>
        </w:rPr>
        <w:t xml:space="preserve"> </w:t>
      </w:r>
      <w:r w:rsidRPr="0087706E">
        <w:rPr>
          <w:rFonts w:ascii="Times New Roman" w:hAnsi="Times New Roman" w:cs="Times New Roman"/>
          <w:sz w:val="24"/>
          <w:szCs w:val="24"/>
        </w:rPr>
        <w:t>Through this activity, students understood the importance of libraries as a center of knowledge and were motivated to make regular use of this resource throughout their academic journey. It also helped them realize that reading enhances concentration, vocabulary, and overall personality development.</w:t>
      </w:r>
      <w:r w:rsidR="0087706E">
        <w:rPr>
          <w:rFonts w:ascii="Times New Roman" w:hAnsi="Times New Roman" w:cs="Times New Roman"/>
          <w:sz w:val="24"/>
          <w:szCs w:val="24"/>
        </w:rPr>
        <w:t xml:space="preserve"> </w:t>
      </w:r>
    </w:p>
    <w:p w:rsidR="006E39A5" w:rsidRPr="0087706E" w:rsidRDefault="001C38AF" w:rsidP="001C38AF">
      <w:pPr>
        <w:pStyle w:val="ListParagraph"/>
        <w:rPr>
          <w:rFonts w:ascii="Times New Roman" w:hAnsi="Times New Roman" w:cs="Times New Roman"/>
          <w:sz w:val="24"/>
          <w:szCs w:val="24"/>
        </w:rPr>
      </w:pPr>
      <w:r w:rsidRPr="0087706E">
        <w:rPr>
          <w:rFonts w:ascii="Times New Roman" w:hAnsi="Times New Roman" w:cs="Times New Roman"/>
          <w:sz w:val="24"/>
          <w:szCs w:val="24"/>
        </w:rPr>
        <w:t xml:space="preserve">The activity proved to be a fruitful part of the induction </w:t>
      </w:r>
      <w:proofErr w:type="spellStart"/>
      <w:r w:rsidRPr="0087706E">
        <w:rPr>
          <w:rFonts w:ascii="Times New Roman" w:hAnsi="Times New Roman" w:cs="Times New Roman"/>
          <w:sz w:val="24"/>
          <w:szCs w:val="24"/>
        </w:rPr>
        <w:t>programme</w:t>
      </w:r>
      <w:proofErr w:type="spellEnd"/>
      <w:r w:rsidRPr="0087706E">
        <w:rPr>
          <w:rFonts w:ascii="Times New Roman" w:hAnsi="Times New Roman" w:cs="Times New Roman"/>
          <w:sz w:val="24"/>
          <w:szCs w:val="24"/>
        </w:rPr>
        <w:t>, creating awareness about the role of reading in lifelong learning.</w:t>
      </w:r>
    </w:p>
    <w:p w:rsidR="006E39A5" w:rsidRPr="00111BF7" w:rsidRDefault="006E39A5" w:rsidP="006E39A5">
      <w:pPr>
        <w:pStyle w:val="NormalWeb"/>
        <w:ind w:left="720"/>
      </w:pPr>
      <w:r>
        <w:rPr>
          <w:noProof/>
        </w:rPr>
        <w:lastRenderedPageBreak/>
        <w:drawing>
          <wp:inline distT="0" distB="0" distL="0" distR="0">
            <wp:extent cx="4629150" cy="4053254"/>
            <wp:effectExtent l="19050" t="0" r="0" b="0"/>
            <wp:docPr id="8" name="Picture 7" descr="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jpg"/>
                    <pic:cNvPicPr/>
                  </pic:nvPicPr>
                  <pic:blipFill>
                    <a:blip r:embed="rId22"/>
                    <a:stretch>
                      <a:fillRect/>
                    </a:stretch>
                  </pic:blipFill>
                  <pic:spPr>
                    <a:xfrm>
                      <a:off x="0" y="0"/>
                      <a:ext cx="4629150" cy="4053254"/>
                    </a:xfrm>
                    <a:prstGeom prst="rect">
                      <a:avLst/>
                    </a:prstGeom>
                  </pic:spPr>
                </pic:pic>
              </a:graphicData>
            </a:graphic>
          </wp:inline>
        </w:drawing>
      </w:r>
      <w:r>
        <w:rPr>
          <w:noProof/>
        </w:rPr>
        <w:drawing>
          <wp:inline distT="0" distB="0" distL="0" distR="0">
            <wp:extent cx="4629150" cy="3165231"/>
            <wp:effectExtent l="19050" t="0" r="0" b="0"/>
            <wp:docPr id="9" name="Picture 8" descr="Libra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ary2.jpg"/>
                    <pic:cNvPicPr/>
                  </pic:nvPicPr>
                  <pic:blipFill>
                    <a:blip r:embed="rId23"/>
                    <a:stretch>
                      <a:fillRect/>
                    </a:stretch>
                  </pic:blipFill>
                  <pic:spPr>
                    <a:xfrm>
                      <a:off x="0" y="0"/>
                      <a:ext cx="4629150" cy="3165231"/>
                    </a:xfrm>
                    <a:prstGeom prst="rect">
                      <a:avLst/>
                    </a:prstGeom>
                  </pic:spPr>
                </pic:pic>
              </a:graphicData>
            </a:graphic>
          </wp:inline>
        </w:drawing>
      </w:r>
    </w:p>
    <w:p w:rsidR="00111BF7" w:rsidRDefault="00111BF7" w:rsidP="00111BF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11BF7">
        <w:rPr>
          <w:rFonts w:ascii="Times New Roman" w:eastAsia="Times New Roman" w:hAnsi="Times New Roman" w:cs="Times New Roman"/>
          <w:b/>
          <w:bCs/>
          <w:sz w:val="24"/>
          <w:szCs w:val="24"/>
        </w:rPr>
        <w:t>Idea Writing</w:t>
      </w:r>
      <w:r w:rsidRPr="00111BF7">
        <w:rPr>
          <w:rFonts w:ascii="Times New Roman" w:eastAsia="Times New Roman" w:hAnsi="Times New Roman" w:cs="Times New Roman"/>
          <w:sz w:val="24"/>
          <w:szCs w:val="24"/>
        </w:rPr>
        <w:t xml:space="preserve"> competition on local entrepreneurship</w:t>
      </w:r>
    </w:p>
    <w:p w:rsidR="00945CB5" w:rsidRPr="00111BF7" w:rsidRDefault="00AC465C" w:rsidP="00945CB5">
      <w:pPr>
        <w:spacing w:before="100" w:beforeAutospacing="1" w:after="100" w:afterAutospacing="1" w:line="240" w:lineRule="auto"/>
        <w:ind w:left="720"/>
        <w:rPr>
          <w:rFonts w:ascii="Times New Roman" w:eastAsia="Times New Roman" w:hAnsi="Times New Roman" w:cs="Times New Roman"/>
          <w:sz w:val="24"/>
          <w:szCs w:val="24"/>
        </w:rPr>
      </w:pPr>
      <w:r>
        <w:t xml:space="preserve">Students were invited to submit a brief write-up (maximum 300 words) of their original startup ideas, focusing on innovation, sustainability, or social impact. Both individual and team entries </w:t>
      </w:r>
      <w:r>
        <w:lastRenderedPageBreak/>
        <w:t>(up to 3 members) were allowed in English or Hindi.</w:t>
      </w:r>
      <w:r w:rsidR="00945CB5">
        <w:rPr>
          <w:rFonts w:ascii="Times New Roman" w:eastAsia="Times New Roman" w:hAnsi="Times New Roman" w:cs="Times New Roman"/>
          <w:noProof/>
          <w:sz w:val="24"/>
          <w:szCs w:val="24"/>
        </w:rPr>
        <w:drawing>
          <wp:inline distT="0" distB="0" distL="0" distR="0">
            <wp:extent cx="5943600" cy="4457700"/>
            <wp:effectExtent l="19050" t="0" r="0" b="0"/>
            <wp:docPr id="13" name="Picture 12" descr="write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up1.jpg"/>
                    <pic:cNvPicPr/>
                  </pic:nvPicPr>
                  <pic:blipFill>
                    <a:blip r:embed="rId24"/>
                    <a:stretch>
                      <a:fillRect/>
                    </a:stretch>
                  </pic:blipFill>
                  <pic:spPr>
                    <a:xfrm>
                      <a:off x="0" y="0"/>
                      <a:ext cx="5943600" cy="4457700"/>
                    </a:xfrm>
                    <a:prstGeom prst="rect">
                      <a:avLst/>
                    </a:prstGeom>
                  </pic:spPr>
                </pic:pic>
              </a:graphicData>
            </a:graphic>
          </wp:inline>
        </w:drawing>
      </w:r>
      <w:r w:rsidR="00945CB5">
        <w:rPr>
          <w:rFonts w:ascii="Times New Roman" w:eastAsia="Times New Roman" w:hAnsi="Times New Roman" w:cs="Times New Roman"/>
          <w:noProof/>
          <w:sz w:val="24"/>
          <w:szCs w:val="24"/>
        </w:rPr>
        <w:lastRenderedPageBreak/>
        <w:drawing>
          <wp:inline distT="0" distB="0" distL="0" distR="0">
            <wp:extent cx="5943600" cy="4457700"/>
            <wp:effectExtent l="19050" t="0" r="0" b="0"/>
            <wp:docPr id="14" name="Picture 13" descr="write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up2.jpg"/>
                    <pic:cNvPicPr/>
                  </pic:nvPicPr>
                  <pic:blipFill>
                    <a:blip r:embed="rId25"/>
                    <a:stretch>
                      <a:fillRect/>
                    </a:stretch>
                  </pic:blipFill>
                  <pic:spPr>
                    <a:xfrm>
                      <a:off x="0" y="0"/>
                      <a:ext cx="5943600" cy="4457700"/>
                    </a:xfrm>
                    <a:prstGeom prst="rect">
                      <a:avLst/>
                    </a:prstGeom>
                  </pic:spPr>
                </pic:pic>
              </a:graphicData>
            </a:graphic>
          </wp:inline>
        </w:drawing>
      </w:r>
    </w:p>
    <w:p w:rsidR="00111BF7" w:rsidRPr="00111BF7" w:rsidRDefault="00111BF7" w:rsidP="00111BF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111BF7">
        <w:rPr>
          <w:rFonts w:ascii="Times New Roman" w:eastAsia="Times New Roman" w:hAnsi="Times New Roman" w:cs="Times New Roman"/>
          <w:sz w:val="24"/>
          <w:szCs w:val="24"/>
        </w:rPr>
        <w:t>Vocal for Local initiatives</w:t>
      </w:r>
    </w:p>
    <w:p w:rsidR="00111BF7" w:rsidRDefault="00111BF7" w:rsidP="00111BF7">
      <w:pPr>
        <w:spacing w:before="100" w:beforeAutospacing="1" w:after="100" w:afterAutospacing="1" w:line="240" w:lineRule="auto"/>
        <w:rPr>
          <w:rFonts w:ascii="Times New Roman" w:eastAsia="Times New Roman" w:hAnsi="Times New Roman" w:cs="Times New Roman"/>
          <w:b/>
          <w:bCs/>
          <w:sz w:val="24"/>
          <w:szCs w:val="24"/>
        </w:rPr>
      </w:pPr>
      <w:proofErr w:type="gramStart"/>
      <w:r w:rsidRPr="00111BF7">
        <w:rPr>
          <w:rFonts w:ascii="Times New Roman" w:eastAsia="Times New Roman" w:hAnsi="Symbol" w:cs="Times New Roman"/>
          <w:sz w:val="24"/>
          <w:szCs w:val="24"/>
        </w:rPr>
        <w:t></w:t>
      </w:r>
      <w:r w:rsidRPr="00111BF7">
        <w:rPr>
          <w:rFonts w:ascii="Times New Roman" w:eastAsia="Times New Roman" w:hAnsi="Times New Roman" w:cs="Times New Roman"/>
          <w:sz w:val="24"/>
          <w:szCs w:val="24"/>
        </w:rPr>
        <w:t xml:space="preserve">  </w:t>
      </w:r>
      <w:r w:rsidRPr="00111BF7">
        <w:rPr>
          <w:rFonts w:ascii="Times New Roman" w:eastAsia="Times New Roman" w:hAnsi="Times New Roman" w:cs="Times New Roman"/>
          <w:b/>
          <w:bCs/>
          <w:sz w:val="24"/>
          <w:szCs w:val="24"/>
        </w:rPr>
        <w:t>Skill</w:t>
      </w:r>
      <w:proofErr w:type="gramEnd"/>
      <w:r w:rsidRPr="00111BF7">
        <w:rPr>
          <w:rFonts w:ascii="Times New Roman" w:eastAsia="Times New Roman" w:hAnsi="Times New Roman" w:cs="Times New Roman"/>
          <w:b/>
          <w:bCs/>
          <w:sz w:val="24"/>
          <w:szCs w:val="24"/>
        </w:rPr>
        <w:t xml:space="preserve"> Development</w:t>
      </w:r>
    </w:p>
    <w:p w:rsidR="00AC465C" w:rsidRDefault="00AC465C" w:rsidP="00AC465C">
      <w:pPr>
        <w:spacing w:before="100" w:beforeAutospacing="1" w:after="100" w:afterAutospacing="1" w:line="240" w:lineRule="auto"/>
        <w:ind w:left="720"/>
        <w:rPr>
          <w:rFonts w:ascii="Times New Roman" w:eastAsia="Times New Roman" w:hAnsi="Times New Roman" w:cs="Times New Roman"/>
          <w:sz w:val="24"/>
          <w:szCs w:val="24"/>
        </w:rPr>
      </w:pPr>
      <w:r w:rsidRPr="004C06F0">
        <w:rPr>
          <w:rFonts w:ascii="Times New Roman" w:eastAsia="Times New Roman" w:hAnsi="Times New Roman" w:cs="Times New Roman"/>
          <w:sz w:val="24"/>
          <w:szCs w:val="24"/>
        </w:rPr>
        <w:t>Gove</w:t>
      </w:r>
      <w:r>
        <w:rPr>
          <w:rFonts w:ascii="Times New Roman" w:eastAsia="Times New Roman" w:hAnsi="Times New Roman" w:cs="Times New Roman"/>
          <w:sz w:val="24"/>
          <w:szCs w:val="24"/>
        </w:rPr>
        <w:t xml:space="preserve">rnment college for </w:t>
      </w:r>
      <w:proofErr w:type="spellStart"/>
      <w:r>
        <w:rPr>
          <w:rFonts w:ascii="Times New Roman" w:eastAsia="Times New Roman" w:hAnsi="Times New Roman" w:cs="Times New Roman"/>
          <w:sz w:val="24"/>
          <w:szCs w:val="24"/>
        </w:rPr>
        <w:t>Womens</w:t>
      </w:r>
      <w:proofErr w:type="spellEnd"/>
      <w:r>
        <w:rPr>
          <w:rFonts w:ascii="Times New Roman" w:eastAsia="Times New Roman" w:hAnsi="Times New Roman" w:cs="Times New Roman"/>
          <w:sz w:val="24"/>
          <w:szCs w:val="24"/>
        </w:rPr>
        <w:t xml:space="preserve"> on 3rd</w:t>
      </w:r>
      <w:r w:rsidRPr="004C06F0">
        <w:rPr>
          <w:rFonts w:ascii="Times New Roman" w:eastAsia="Times New Roman" w:hAnsi="Times New Roman" w:cs="Times New Roman"/>
          <w:sz w:val="24"/>
          <w:szCs w:val="24"/>
        </w:rPr>
        <w:t xml:space="preserve"> </w:t>
      </w:r>
      <w:proofErr w:type="spellStart"/>
      <w:r w:rsidRPr="004C06F0">
        <w:rPr>
          <w:rFonts w:ascii="Times New Roman" w:eastAsia="Times New Roman" w:hAnsi="Times New Roman" w:cs="Times New Roman"/>
          <w:sz w:val="24"/>
          <w:szCs w:val="24"/>
        </w:rPr>
        <w:t>september</w:t>
      </w:r>
      <w:proofErr w:type="spellEnd"/>
      <w:r w:rsidRPr="004C06F0">
        <w:rPr>
          <w:rFonts w:ascii="Times New Roman" w:eastAsia="Times New Roman" w:hAnsi="Times New Roman" w:cs="Times New Roman"/>
          <w:sz w:val="24"/>
          <w:szCs w:val="24"/>
        </w:rPr>
        <w:t xml:space="preserve"> </w:t>
      </w:r>
      <w:proofErr w:type="gramStart"/>
      <w:r w:rsidRPr="004C06F0">
        <w:rPr>
          <w:rFonts w:ascii="Times New Roman" w:eastAsia="Times New Roman" w:hAnsi="Times New Roman" w:cs="Times New Roman"/>
          <w:sz w:val="24"/>
          <w:szCs w:val="24"/>
        </w:rPr>
        <w:t>2025 ,</w:t>
      </w:r>
      <w:proofErr w:type="gramEnd"/>
      <w:r w:rsidRPr="004C06F0">
        <w:rPr>
          <w:rFonts w:ascii="Times New Roman" w:eastAsia="Times New Roman" w:hAnsi="Times New Roman" w:cs="Times New Roman"/>
          <w:sz w:val="24"/>
          <w:szCs w:val="24"/>
        </w:rPr>
        <w:t xml:space="preserve">  </w:t>
      </w:r>
      <w:proofErr w:type="spellStart"/>
      <w:r w:rsidRPr="004C06F0">
        <w:rPr>
          <w:rFonts w:ascii="Times New Roman" w:eastAsia="Times New Roman" w:hAnsi="Times New Roman" w:cs="Times New Roman"/>
          <w:sz w:val="24"/>
          <w:szCs w:val="24"/>
        </w:rPr>
        <w:t>freshers</w:t>
      </w:r>
      <w:proofErr w:type="spellEnd"/>
      <w:r w:rsidRPr="004C06F0">
        <w:rPr>
          <w:rFonts w:ascii="Times New Roman" w:eastAsia="Times New Roman" w:hAnsi="Times New Roman" w:cs="Times New Roman"/>
          <w:sz w:val="24"/>
          <w:szCs w:val="24"/>
        </w:rPr>
        <w:t xml:space="preserve"> students were introduced to the computer laboratory of department of computer science. The objective was to make student understand the basic hardware and software component and learn the rules and regulations for effective use of lab Dr </w:t>
      </w:r>
      <w:proofErr w:type="spellStart"/>
      <w:r w:rsidRPr="004C06F0">
        <w:rPr>
          <w:rFonts w:ascii="Times New Roman" w:eastAsia="Times New Roman" w:hAnsi="Times New Roman" w:cs="Times New Roman"/>
          <w:sz w:val="24"/>
          <w:szCs w:val="24"/>
        </w:rPr>
        <w:t>Vijaya</w:t>
      </w:r>
      <w:proofErr w:type="spellEnd"/>
      <w:r w:rsidRPr="004C06F0">
        <w:rPr>
          <w:rFonts w:ascii="Times New Roman" w:eastAsia="Times New Roman" w:hAnsi="Times New Roman" w:cs="Times New Roman"/>
          <w:sz w:val="24"/>
          <w:szCs w:val="24"/>
        </w:rPr>
        <w:t xml:space="preserve"> Sridhar explain the parts of the computer system such as CPU monitor keyboard mouse and close and regulations of the lab students also practiced operating the system in explode available </w:t>
      </w:r>
      <w:proofErr w:type="spellStart"/>
      <w:r w:rsidRPr="004C06F0">
        <w:rPr>
          <w:rFonts w:ascii="Times New Roman" w:eastAsia="Times New Roman" w:hAnsi="Times New Roman" w:cs="Times New Roman"/>
          <w:sz w:val="24"/>
          <w:szCs w:val="24"/>
        </w:rPr>
        <w:t>softwares</w:t>
      </w:r>
      <w:proofErr w:type="spellEnd"/>
      <w:r w:rsidRPr="004C06F0">
        <w:rPr>
          <w:rFonts w:ascii="Times New Roman" w:eastAsia="Times New Roman" w:hAnsi="Times New Roman" w:cs="Times New Roman"/>
          <w:sz w:val="24"/>
          <w:szCs w:val="24"/>
        </w:rPr>
        <w:t xml:space="preserve"> the activity help student to become comfortable with the lab environment and </w:t>
      </w:r>
      <w:proofErr w:type="spellStart"/>
      <w:r w:rsidRPr="004C06F0">
        <w:rPr>
          <w:rFonts w:ascii="Times New Roman" w:eastAsia="Times New Roman" w:hAnsi="Times New Roman" w:cs="Times New Roman"/>
          <w:sz w:val="24"/>
          <w:szCs w:val="24"/>
        </w:rPr>
        <w:t>and</w:t>
      </w:r>
      <w:proofErr w:type="spellEnd"/>
      <w:r w:rsidRPr="004C06F0">
        <w:rPr>
          <w:rFonts w:ascii="Times New Roman" w:eastAsia="Times New Roman" w:hAnsi="Times New Roman" w:cs="Times New Roman"/>
          <w:sz w:val="24"/>
          <w:szCs w:val="24"/>
        </w:rPr>
        <w:t xml:space="preserve"> created awareness about proper use and rules which will help in performing future computer based experiment and practical.</w:t>
      </w:r>
    </w:p>
    <w:p w:rsidR="00AC465C" w:rsidRPr="00111BF7" w:rsidRDefault="00AC465C" w:rsidP="00111BF7">
      <w:pPr>
        <w:spacing w:before="100" w:beforeAutospacing="1" w:after="100" w:afterAutospacing="1" w:line="240" w:lineRule="auto"/>
        <w:rPr>
          <w:rFonts w:ascii="Times New Roman" w:eastAsia="Times New Roman" w:hAnsi="Times New Roman" w:cs="Times New Roman"/>
          <w:sz w:val="24"/>
          <w:szCs w:val="24"/>
        </w:rPr>
      </w:pPr>
    </w:p>
    <w:p w:rsidR="004C06F0" w:rsidRDefault="004C06F0" w:rsidP="004C06F0">
      <w:pPr>
        <w:spacing w:before="100" w:beforeAutospacing="1" w:after="100" w:afterAutospacing="1" w:line="240" w:lineRule="auto"/>
        <w:ind w:left="720"/>
        <w:rPr>
          <w:rFonts w:ascii="Times New Roman" w:eastAsia="Times New Roman" w:hAnsi="Times New Roman" w:cs="Times New Roman"/>
          <w:sz w:val="24"/>
          <w:szCs w:val="24"/>
        </w:rPr>
      </w:pPr>
    </w:p>
    <w:p w:rsidR="006E39A5" w:rsidRDefault="006E39A5" w:rsidP="006E39A5">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623288" cy="3341077"/>
            <wp:effectExtent l="19050" t="0" r="5862" b="0"/>
            <wp:docPr id="6" name="Picture 5" descr="BASIC 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INTRO.jpg"/>
                    <pic:cNvPicPr/>
                  </pic:nvPicPr>
                  <pic:blipFill>
                    <a:blip r:embed="rId26"/>
                    <a:stretch>
                      <a:fillRect/>
                    </a:stretch>
                  </pic:blipFill>
                  <pic:spPr>
                    <a:xfrm>
                      <a:off x="0" y="0"/>
                      <a:ext cx="4626330" cy="3343275"/>
                    </a:xfrm>
                    <a:prstGeom prst="rect">
                      <a:avLst/>
                    </a:prstGeom>
                  </pic:spPr>
                </pic:pic>
              </a:graphicData>
            </a:graphic>
          </wp:inline>
        </w:drawing>
      </w:r>
    </w:p>
    <w:p w:rsidR="006E39A5" w:rsidRPr="00111BF7" w:rsidRDefault="006E39A5" w:rsidP="006E39A5">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81550" cy="3341077"/>
            <wp:effectExtent l="19050" t="0" r="0" b="0"/>
            <wp:docPr id="7" name="Picture 6" descr="LAB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 Photo.jpg"/>
                    <pic:cNvPicPr/>
                  </pic:nvPicPr>
                  <pic:blipFill>
                    <a:blip r:embed="rId27"/>
                    <a:stretch>
                      <a:fillRect/>
                    </a:stretch>
                  </pic:blipFill>
                  <pic:spPr>
                    <a:xfrm>
                      <a:off x="0" y="0"/>
                      <a:ext cx="4784696" cy="3343275"/>
                    </a:xfrm>
                    <a:prstGeom prst="rect">
                      <a:avLst/>
                    </a:prstGeom>
                  </pic:spPr>
                </pic:pic>
              </a:graphicData>
            </a:graphic>
          </wp:inline>
        </w:drawing>
      </w:r>
    </w:p>
    <w:p w:rsidR="00111BF7" w:rsidRPr="00111BF7" w:rsidRDefault="00111BF7" w:rsidP="00111BF7">
      <w:pPr>
        <w:spacing w:before="100" w:beforeAutospacing="1" w:after="100" w:afterAutospacing="1" w:line="240" w:lineRule="auto"/>
        <w:rPr>
          <w:rFonts w:ascii="Times New Roman" w:eastAsia="Times New Roman" w:hAnsi="Times New Roman" w:cs="Times New Roman"/>
          <w:sz w:val="24"/>
          <w:szCs w:val="24"/>
        </w:rPr>
      </w:pPr>
      <w:proofErr w:type="gramStart"/>
      <w:r w:rsidRPr="00111BF7">
        <w:rPr>
          <w:rFonts w:ascii="Times New Roman" w:eastAsia="Times New Roman" w:hAnsi="Symbol" w:cs="Times New Roman"/>
          <w:sz w:val="24"/>
          <w:szCs w:val="24"/>
        </w:rPr>
        <w:t></w:t>
      </w:r>
      <w:r w:rsidRPr="00111BF7">
        <w:rPr>
          <w:rFonts w:ascii="Times New Roman" w:eastAsia="Times New Roman" w:hAnsi="Times New Roman" w:cs="Times New Roman"/>
          <w:sz w:val="24"/>
          <w:szCs w:val="24"/>
        </w:rPr>
        <w:t xml:space="preserve">  </w:t>
      </w:r>
      <w:r w:rsidRPr="00111BF7">
        <w:rPr>
          <w:rFonts w:ascii="Times New Roman" w:eastAsia="Times New Roman" w:hAnsi="Times New Roman" w:cs="Times New Roman"/>
          <w:b/>
          <w:bCs/>
          <w:sz w:val="24"/>
          <w:szCs w:val="24"/>
        </w:rPr>
        <w:t>Social</w:t>
      </w:r>
      <w:proofErr w:type="gramEnd"/>
      <w:r w:rsidRPr="00111BF7">
        <w:rPr>
          <w:rFonts w:ascii="Times New Roman" w:eastAsia="Times New Roman" w:hAnsi="Times New Roman" w:cs="Times New Roman"/>
          <w:b/>
          <w:bCs/>
          <w:sz w:val="24"/>
          <w:szCs w:val="24"/>
        </w:rPr>
        <w:t xml:space="preserve"> &amp; Community Visits</w:t>
      </w:r>
    </w:p>
    <w:p w:rsidR="00111BF7" w:rsidRPr="00E373FB" w:rsidRDefault="00111BF7" w:rsidP="00111BF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11BF7">
        <w:rPr>
          <w:rFonts w:ascii="Times New Roman" w:eastAsia="Times New Roman" w:hAnsi="Times New Roman" w:cs="Times New Roman"/>
          <w:sz w:val="24"/>
          <w:szCs w:val="24"/>
        </w:rPr>
        <w:t xml:space="preserve">Educational visits to </w:t>
      </w:r>
      <w:r w:rsidRPr="00111BF7">
        <w:rPr>
          <w:rFonts w:ascii="Times New Roman" w:eastAsia="Times New Roman" w:hAnsi="Times New Roman" w:cs="Times New Roman"/>
          <w:b/>
          <w:bCs/>
          <w:sz w:val="24"/>
          <w:szCs w:val="24"/>
        </w:rPr>
        <w:t>Hospitals</w:t>
      </w:r>
      <w:r w:rsidRPr="00111BF7">
        <w:rPr>
          <w:rFonts w:ascii="Times New Roman" w:eastAsia="Times New Roman" w:hAnsi="Times New Roman" w:cs="Times New Roman"/>
          <w:sz w:val="24"/>
          <w:szCs w:val="24"/>
        </w:rPr>
        <w:t xml:space="preserve"> </w:t>
      </w:r>
    </w:p>
    <w:p w:rsidR="00E373FB" w:rsidRDefault="00E373FB" w:rsidP="00E373FB">
      <w:pPr>
        <w:spacing w:before="100" w:beforeAutospacing="1" w:after="100" w:afterAutospacing="1" w:line="240" w:lineRule="auto"/>
      </w:pPr>
      <w:r>
        <w:t xml:space="preserve">A </w:t>
      </w:r>
      <w:r>
        <w:rPr>
          <w:rStyle w:val="Strong"/>
        </w:rPr>
        <w:t>social visit to Metro Hospital, Faridabad</w:t>
      </w:r>
      <w:r>
        <w:t xml:space="preserve"> was organized by the </w:t>
      </w:r>
      <w:r>
        <w:rPr>
          <w:rStyle w:val="Strong"/>
        </w:rPr>
        <w:t>Computer Department, Government College for Women, Faridabad</w:t>
      </w:r>
      <w:r>
        <w:t xml:space="preserve">. The objective of the visit was to instill a sense of social responsibility </w:t>
      </w:r>
      <w:r>
        <w:lastRenderedPageBreak/>
        <w:t>and compassion among students by helping them understand the functioning of a healthcare institution and the importance of community health services.</w:t>
      </w:r>
    </w:p>
    <w:p w:rsidR="00AC465C" w:rsidRDefault="00AC465C" w:rsidP="00E373FB">
      <w:pPr>
        <w:spacing w:before="100" w:beforeAutospacing="1" w:after="100" w:afterAutospacing="1" w:line="240" w:lineRule="auto"/>
      </w:pPr>
      <w:r>
        <w:rPr>
          <w:noProof/>
        </w:rPr>
        <w:drawing>
          <wp:inline distT="0" distB="0" distL="0" distR="0">
            <wp:extent cx="5942135" cy="4026877"/>
            <wp:effectExtent l="19050" t="0" r="1465" b="0"/>
            <wp:docPr id="18" name="Picture 17" descr="met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3.jpg"/>
                    <pic:cNvPicPr/>
                  </pic:nvPicPr>
                  <pic:blipFill>
                    <a:blip r:embed="rId28"/>
                    <a:stretch>
                      <a:fillRect/>
                    </a:stretch>
                  </pic:blipFill>
                  <pic:spPr>
                    <a:xfrm>
                      <a:off x="0" y="0"/>
                      <a:ext cx="5943600" cy="4027870"/>
                    </a:xfrm>
                    <a:prstGeom prst="rect">
                      <a:avLst/>
                    </a:prstGeom>
                  </pic:spPr>
                </pic:pic>
              </a:graphicData>
            </a:graphic>
          </wp:inline>
        </w:drawing>
      </w:r>
    </w:p>
    <w:p w:rsidR="00E373FB" w:rsidRPr="00111BF7" w:rsidRDefault="00E373FB" w:rsidP="00E373FB">
      <w:pPr>
        <w:spacing w:before="100" w:beforeAutospacing="1" w:after="100" w:afterAutospacing="1" w:line="240" w:lineRule="auto"/>
        <w:rPr>
          <w:rFonts w:ascii="Times New Roman" w:eastAsia="Times New Roman" w:hAnsi="Times New Roman" w:cs="Times New Roman"/>
          <w:sz w:val="24"/>
          <w:szCs w:val="24"/>
        </w:rPr>
      </w:pPr>
    </w:p>
    <w:p w:rsidR="004C06F0" w:rsidRPr="004C06F0" w:rsidRDefault="004C06F0" w:rsidP="004C06F0">
      <w:pPr>
        <w:pStyle w:val="Heading4"/>
        <w:rPr>
          <w:rStyle w:val="Strong"/>
          <w:rFonts w:ascii="Times New Roman" w:hAnsi="Times New Roman" w:cs="Times New Roman"/>
          <w:b/>
          <w:bCs/>
          <w:i w:val="0"/>
          <w:color w:val="auto"/>
          <w:sz w:val="36"/>
          <w:szCs w:val="36"/>
        </w:rPr>
      </w:pPr>
      <w:r w:rsidRPr="004C06F0">
        <w:rPr>
          <w:rStyle w:val="Strong"/>
          <w:rFonts w:ascii="Times New Roman" w:hAnsi="Times New Roman" w:cs="Times New Roman"/>
          <w:b/>
          <w:bCs/>
          <w:i w:val="0"/>
          <w:color w:val="auto"/>
          <w:sz w:val="36"/>
          <w:szCs w:val="36"/>
        </w:rPr>
        <w:t>Awareness about Blood Donation</w:t>
      </w:r>
    </w:p>
    <w:p w:rsidR="004C06F0" w:rsidRDefault="004C06F0" w:rsidP="004C06F0">
      <w:pPr>
        <w:pStyle w:val="Heading3"/>
      </w:pPr>
      <w:r>
        <w:rPr>
          <w:rStyle w:val="Strong"/>
          <w:b/>
          <w:bCs/>
        </w:rPr>
        <w:t>Blood Donation: A Noble Act of Saving Lives</w:t>
      </w:r>
    </w:p>
    <w:p w:rsidR="004C06F0" w:rsidRDefault="004C06F0" w:rsidP="004C06F0">
      <w:pPr>
        <w:pStyle w:val="NormalWeb"/>
      </w:pPr>
      <w:r>
        <w:t xml:space="preserve">Blood donation is a selfless act that plays a crucial role in saving lives. Every few seconds, someone in the world needs blood due to surgeries, accidents, or illnesses like cancer, anemia, or </w:t>
      </w:r>
      <w:proofErr w:type="spellStart"/>
      <w:r>
        <w:t>thalassemia</w:t>
      </w:r>
      <w:proofErr w:type="spellEnd"/>
      <w:r>
        <w:t xml:space="preserve">. Despite medical advancements, there is </w:t>
      </w:r>
      <w:r>
        <w:rPr>
          <w:rStyle w:val="Strong"/>
        </w:rPr>
        <w:t>no substitute for human blood</w:t>
      </w:r>
      <w:r>
        <w:t>, making voluntary blood donation a vital part of any healthcare system.</w:t>
      </w:r>
    </w:p>
    <w:p w:rsidR="004C06F0" w:rsidRDefault="004C06F0" w:rsidP="004C06F0">
      <w:pPr>
        <w:pStyle w:val="Heading4"/>
      </w:pPr>
      <w:r>
        <w:rPr>
          <w:noProof/>
        </w:rPr>
        <w:lastRenderedPageBreak/>
        <w:drawing>
          <wp:inline distT="0" distB="0" distL="0" distR="0">
            <wp:extent cx="5943600" cy="3043555"/>
            <wp:effectExtent l="19050" t="0" r="0" b="0"/>
            <wp:docPr id="20" name="Picture 19" descr="Blood Don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 Donation3.jpg"/>
                    <pic:cNvPicPr/>
                  </pic:nvPicPr>
                  <pic:blipFill>
                    <a:blip r:embed="rId29"/>
                    <a:stretch>
                      <a:fillRect/>
                    </a:stretch>
                  </pic:blipFill>
                  <pic:spPr>
                    <a:xfrm>
                      <a:off x="0" y="0"/>
                      <a:ext cx="5943600" cy="3043555"/>
                    </a:xfrm>
                    <a:prstGeom prst="rect">
                      <a:avLst/>
                    </a:prstGeom>
                  </pic:spPr>
                </pic:pic>
              </a:graphicData>
            </a:graphic>
          </wp:inline>
        </w:drawing>
      </w:r>
    </w:p>
    <w:p w:rsidR="004C06F0" w:rsidRDefault="004C06F0" w:rsidP="004C06F0">
      <w:pPr>
        <w:pStyle w:val="NormalWeb"/>
      </w:pPr>
      <w:r>
        <w:t xml:space="preserve">As part of the student induction program, awareness sessions and motivational talks on </w:t>
      </w:r>
      <w:r>
        <w:rPr>
          <w:rStyle w:val="Strong"/>
        </w:rPr>
        <w:t>voluntary blood donation</w:t>
      </w:r>
      <w:r>
        <w:t xml:space="preserve"> help instill values of compassion and service among students. Colleges often collaborate with local hospitals or NGOs to organize </w:t>
      </w:r>
      <w:r>
        <w:rPr>
          <w:rStyle w:val="Strong"/>
        </w:rPr>
        <w:t>blood donation camps</w:t>
      </w:r>
      <w:r>
        <w:t xml:space="preserve"> and </w:t>
      </w:r>
      <w:r>
        <w:rPr>
          <w:rStyle w:val="Strong"/>
        </w:rPr>
        <w:t>first aid training sessions</w:t>
      </w:r>
      <w:r>
        <w:t>.</w:t>
      </w:r>
    </w:p>
    <w:p w:rsidR="004C06F0" w:rsidRDefault="004C06F0" w:rsidP="004C06F0">
      <w:pPr>
        <w:spacing w:before="100" w:beforeAutospacing="1" w:after="100" w:afterAutospacing="1" w:line="240" w:lineRule="auto"/>
        <w:rPr>
          <w:rFonts w:ascii="Times New Roman" w:eastAsia="Times New Roman" w:hAnsi="Times New Roman" w:cs="Times New Roman"/>
          <w:sz w:val="24"/>
          <w:szCs w:val="24"/>
        </w:rPr>
      </w:pPr>
    </w:p>
    <w:p w:rsidR="00945CB5" w:rsidRPr="00111BF7" w:rsidRDefault="00945CB5" w:rsidP="00945CB5">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29151" cy="2839916"/>
            <wp:effectExtent l="19050" t="0" r="0" b="0"/>
            <wp:docPr id="12" name="Picture 11" descr="Blood D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 Donation.jpg"/>
                    <pic:cNvPicPr/>
                  </pic:nvPicPr>
                  <pic:blipFill>
                    <a:blip r:embed="rId30"/>
                    <a:stretch>
                      <a:fillRect/>
                    </a:stretch>
                  </pic:blipFill>
                  <pic:spPr>
                    <a:xfrm>
                      <a:off x="0" y="0"/>
                      <a:ext cx="4629150" cy="2839915"/>
                    </a:xfrm>
                    <a:prstGeom prst="rect">
                      <a:avLst/>
                    </a:prstGeom>
                  </pic:spPr>
                </pic:pic>
              </a:graphicData>
            </a:graphic>
          </wp:inline>
        </w:drawing>
      </w:r>
    </w:p>
    <w:p w:rsidR="00111BF7" w:rsidRPr="00111BF7" w:rsidRDefault="00111BF7" w:rsidP="00111BF7">
      <w:pPr>
        <w:spacing w:before="100" w:beforeAutospacing="1" w:after="100" w:afterAutospacing="1" w:line="240" w:lineRule="auto"/>
        <w:rPr>
          <w:rFonts w:ascii="Times New Roman" w:eastAsia="Times New Roman" w:hAnsi="Times New Roman" w:cs="Times New Roman"/>
          <w:sz w:val="24"/>
          <w:szCs w:val="24"/>
        </w:rPr>
      </w:pPr>
      <w:proofErr w:type="gramStart"/>
      <w:r w:rsidRPr="00111BF7">
        <w:rPr>
          <w:rFonts w:ascii="Times New Roman" w:eastAsia="Times New Roman" w:hAnsi="Symbol" w:cs="Times New Roman"/>
          <w:sz w:val="24"/>
          <w:szCs w:val="24"/>
        </w:rPr>
        <w:t></w:t>
      </w:r>
      <w:r w:rsidRPr="00111BF7">
        <w:rPr>
          <w:rFonts w:ascii="Times New Roman" w:eastAsia="Times New Roman" w:hAnsi="Times New Roman" w:cs="Times New Roman"/>
          <w:sz w:val="24"/>
          <w:szCs w:val="24"/>
        </w:rPr>
        <w:t xml:space="preserve">  </w:t>
      </w:r>
      <w:r w:rsidRPr="00111BF7">
        <w:rPr>
          <w:rFonts w:ascii="Times New Roman" w:eastAsia="Times New Roman" w:hAnsi="Times New Roman" w:cs="Times New Roman"/>
          <w:b/>
          <w:bCs/>
          <w:sz w:val="24"/>
          <w:szCs w:val="24"/>
        </w:rPr>
        <w:t>Extra</w:t>
      </w:r>
      <w:proofErr w:type="gramEnd"/>
      <w:r w:rsidRPr="00111BF7">
        <w:rPr>
          <w:rFonts w:ascii="Times New Roman" w:eastAsia="Times New Roman" w:hAnsi="Times New Roman" w:cs="Times New Roman"/>
          <w:b/>
          <w:bCs/>
          <w:sz w:val="24"/>
          <w:szCs w:val="24"/>
        </w:rPr>
        <w:t>-Curricular Exposure</w:t>
      </w:r>
    </w:p>
    <w:p w:rsidR="00111BF7" w:rsidRPr="00111BF7" w:rsidRDefault="00111BF7" w:rsidP="00111BF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11BF7">
        <w:rPr>
          <w:rFonts w:ascii="Times New Roman" w:eastAsia="Times New Roman" w:hAnsi="Times New Roman" w:cs="Times New Roman"/>
          <w:sz w:val="24"/>
          <w:szCs w:val="24"/>
        </w:rPr>
        <w:t xml:space="preserve">Inter-departmental interactions through cultural and creative activities under </w:t>
      </w:r>
      <w:proofErr w:type="spellStart"/>
      <w:r w:rsidRPr="00111BF7">
        <w:rPr>
          <w:rFonts w:ascii="Times New Roman" w:eastAsia="Times New Roman" w:hAnsi="Times New Roman" w:cs="Times New Roman"/>
          <w:b/>
          <w:bCs/>
          <w:sz w:val="24"/>
          <w:szCs w:val="24"/>
        </w:rPr>
        <w:t>Pakahwarda</w:t>
      </w:r>
      <w:proofErr w:type="spellEnd"/>
    </w:p>
    <w:p w:rsidR="00111BF7" w:rsidRPr="00111BF7" w:rsidRDefault="00111BF7" w:rsidP="00111BF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11BF7">
        <w:rPr>
          <w:rFonts w:ascii="Times New Roman" w:eastAsia="Times New Roman" w:hAnsi="Times New Roman" w:cs="Times New Roman"/>
          <w:sz w:val="24"/>
          <w:szCs w:val="24"/>
        </w:rPr>
        <w:lastRenderedPageBreak/>
        <w:t>Participation in music, art, and departmental activities</w:t>
      </w:r>
    </w:p>
    <w:p w:rsidR="00111BF7" w:rsidRPr="00111BF7" w:rsidRDefault="00111BF7" w:rsidP="00111BF7">
      <w:pPr>
        <w:spacing w:before="100" w:beforeAutospacing="1" w:after="100" w:afterAutospacing="1" w:line="240" w:lineRule="auto"/>
        <w:rPr>
          <w:rFonts w:ascii="Times New Roman" w:eastAsia="Times New Roman" w:hAnsi="Times New Roman" w:cs="Times New Roman"/>
          <w:sz w:val="24"/>
          <w:szCs w:val="24"/>
        </w:rPr>
      </w:pPr>
      <w:proofErr w:type="gramStart"/>
      <w:r w:rsidRPr="00111BF7">
        <w:rPr>
          <w:rFonts w:ascii="Times New Roman" w:eastAsia="Times New Roman" w:hAnsi="Symbol" w:cs="Times New Roman"/>
          <w:sz w:val="24"/>
          <w:szCs w:val="24"/>
        </w:rPr>
        <w:t></w:t>
      </w:r>
      <w:r w:rsidRPr="00111BF7">
        <w:rPr>
          <w:rFonts w:ascii="Times New Roman" w:eastAsia="Times New Roman" w:hAnsi="Times New Roman" w:cs="Times New Roman"/>
          <w:sz w:val="24"/>
          <w:szCs w:val="24"/>
        </w:rPr>
        <w:t xml:space="preserve">  </w:t>
      </w:r>
      <w:r w:rsidRPr="00111BF7">
        <w:rPr>
          <w:rFonts w:ascii="Times New Roman" w:eastAsia="Times New Roman" w:hAnsi="Times New Roman" w:cs="Times New Roman"/>
          <w:b/>
          <w:bCs/>
          <w:sz w:val="24"/>
          <w:szCs w:val="24"/>
        </w:rPr>
        <w:t>Group</w:t>
      </w:r>
      <w:proofErr w:type="gramEnd"/>
      <w:r w:rsidRPr="00111BF7">
        <w:rPr>
          <w:rFonts w:ascii="Times New Roman" w:eastAsia="Times New Roman" w:hAnsi="Times New Roman" w:cs="Times New Roman"/>
          <w:b/>
          <w:bCs/>
          <w:sz w:val="24"/>
          <w:szCs w:val="24"/>
        </w:rPr>
        <w:t xml:space="preserve"> Discussions</w:t>
      </w:r>
    </w:p>
    <w:p w:rsidR="00111BF7" w:rsidRPr="00111BF7" w:rsidRDefault="00111BF7" w:rsidP="00111BF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11BF7">
        <w:rPr>
          <w:rFonts w:ascii="Times New Roman" w:eastAsia="Times New Roman" w:hAnsi="Times New Roman" w:cs="Times New Roman"/>
          <w:sz w:val="24"/>
          <w:szCs w:val="24"/>
        </w:rPr>
        <w:t>Peer interaction on contemporary and academic topics</w:t>
      </w:r>
    </w:p>
    <w:p w:rsidR="00111BF7" w:rsidRDefault="00111BF7" w:rsidP="00111BF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11BF7">
        <w:rPr>
          <w:rFonts w:ascii="Times New Roman" w:eastAsia="Times New Roman" w:hAnsi="Times New Roman" w:cs="Times New Roman"/>
          <w:sz w:val="24"/>
          <w:szCs w:val="24"/>
        </w:rPr>
        <w:t>Confidence building and communication enhancement</w:t>
      </w:r>
    </w:p>
    <w:p w:rsidR="00111BF7" w:rsidRPr="00111BF7" w:rsidRDefault="00111BF7" w:rsidP="00111BF7">
      <w:pPr>
        <w:spacing w:before="100" w:beforeAutospacing="1" w:after="100" w:afterAutospacing="1" w:line="240" w:lineRule="auto"/>
        <w:rPr>
          <w:rFonts w:ascii="Times New Roman" w:eastAsia="Times New Roman" w:hAnsi="Times New Roman" w:cs="Times New Roman"/>
          <w:sz w:val="24"/>
          <w:szCs w:val="24"/>
        </w:rPr>
      </w:pPr>
      <w:proofErr w:type="gramStart"/>
      <w:r w:rsidRPr="00111BF7">
        <w:rPr>
          <w:rFonts w:ascii="Times New Roman" w:eastAsia="Times New Roman" w:hAnsi="Symbol" w:cs="Times New Roman"/>
          <w:sz w:val="24"/>
          <w:szCs w:val="24"/>
        </w:rPr>
        <w:t></w:t>
      </w:r>
      <w:r w:rsidRPr="00111BF7">
        <w:rPr>
          <w:rFonts w:ascii="Times New Roman" w:eastAsia="Times New Roman" w:hAnsi="Times New Roman" w:cs="Times New Roman"/>
          <w:sz w:val="24"/>
          <w:szCs w:val="24"/>
        </w:rPr>
        <w:t xml:space="preserve">  </w:t>
      </w:r>
      <w:r w:rsidRPr="00111BF7">
        <w:rPr>
          <w:rFonts w:ascii="Times New Roman" w:eastAsia="Times New Roman" w:hAnsi="Times New Roman" w:cs="Times New Roman"/>
          <w:b/>
          <w:bCs/>
          <w:sz w:val="24"/>
          <w:szCs w:val="24"/>
        </w:rPr>
        <w:t>Final</w:t>
      </w:r>
      <w:proofErr w:type="gramEnd"/>
      <w:r w:rsidRPr="00111BF7">
        <w:rPr>
          <w:rFonts w:ascii="Times New Roman" w:eastAsia="Times New Roman" w:hAnsi="Times New Roman" w:cs="Times New Roman"/>
          <w:b/>
          <w:bCs/>
          <w:sz w:val="24"/>
          <w:szCs w:val="24"/>
        </w:rPr>
        <w:t xml:space="preserve"> Presentation &amp; Assessment</w:t>
      </w:r>
    </w:p>
    <w:p w:rsidR="00111BF7" w:rsidRPr="00111BF7" w:rsidRDefault="00111BF7" w:rsidP="00111BF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11BF7">
        <w:rPr>
          <w:rFonts w:ascii="Times New Roman" w:eastAsia="Times New Roman" w:hAnsi="Times New Roman" w:cs="Times New Roman"/>
          <w:sz w:val="24"/>
          <w:szCs w:val="24"/>
        </w:rPr>
        <w:t>Students presented their learning outcomes</w:t>
      </w:r>
    </w:p>
    <w:p w:rsidR="00111BF7" w:rsidRDefault="00111BF7" w:rsidP="00111BF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11BF7">
        <w:rPr>
          <w:rFonts w:ascii="Times New Roman" w:eastAsia="Times New Roman" w:hAnsi="Times New Roman" w:cs="Times New Roman"/>
          <w:sz w:val="24"/>
          <w:szCs w:val="24"/>
        </w:rPr>
        <w:t>Assessment based on participation, creativity, and collaboration</w:t>
      </w:r>
    </w:p>
    <w:p w:rsidR="00AC465C" w:rsidRPr="00111BF7" w:rsidRDefault="00AC465C" w:rsidP="00AC465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33242" cy="2857500"/>
            <wp:effectExtent l="19050" t="0" r="0" b="0"/>
            <wp:docPr id="23" name="Picture 22" descr="g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1.jpg"/>
                    <pic:cNvPicPr/>
                  </pic:nvPicPr>
                  <pic:blipFill>
                    <a:blip r:embed="rId31"/>
                    <a:stretch>
                      <a:fillRect/>
                    </a:stretch>
                  </pic:blipFill>
                  <pic:spPr>
                    <a:xfrm>
                      <a:off x="0" y="0"/>
                      <a:ext cx="5137253" cy="2859733"/>
                    </a:xfrm>
                    <a:prstGeom prst="rect">
                      <a:avLst/>
                    </a:prstGeom>
                  </pic:spPr>
                </pic:pic>
              </a:graphicData>
            </a:graphic>
          </wp:inline>
        </w:drawing>
      </w:r>
    </w:p>
    <w:p w:rsidR="00111BF7" w:rsidRDefault="00111BF7" w:rsidP="00111BF7">
      <w:pPr>
        <w:pStyle w:val="Heading3"/>
      </w:pPr>
      <w:r>
        <w:rPr>
          <w:rStyle w:val="Strong"/>
          <w:b/>
          <w:bCs/>
        </w:rPr>
        <w:t>Outcome</w:t>
      </w:r>
    </w:p>
    <w:p w:rsidR="00111BF7" w:rsidRDefault="00111BF7" w:rsidP="00111BF7">
      <w:pPr>
        <w:pStyle w:val="NormalWeb"/>
        <w:numPr>
          <w:ilvl w:val="0"/>
          <w:numId w:val="8"/>
        </w:numPr>
      </w:pPr>
      <w:r>
        <w:t>Enhanced student bonding and peer interaction</w:t>
      </w:r>
    </w:p>
    <w:p w:rsidR="00111BF7" w:rsidRDefault="00111BF7" w:rsidP="00111BF7">
      <w:pPr>
        <w:pStyle w:val="NormalWeb"/>
        <w:numPr>
          <w:ilvl w:val="0"/>
          <w:numId w:val="8"/>
        </w:numPr>
      </w:pPr>
      <w:r>
        <w:t>Improved understanding of institutional functioning</w:t>
      </w:r>
    </w:p>
    <w:p w:rsidR="00111BF7" w:rsidRDefault="00111BF7" w:rsidP="00111BF7">
      <w:pPr>
        <w:pStyle w:val="NormalWeb"/>
        <w:numPr>
          <w:ilvl w:val="0"/>
          <w:numId w:val="8"/>
        </w:numPr>
      </w:pPr>
      <w:r>
        <w:t>Initiated entrepreneurial thinking and self-reliance</w:t>
      </w:r>
    </w:p>
    <w:p w:rsidR="00111BF7" w:rsidRDefault="00111BF7" w:rsidP="00111BF7">
      <w:pPr>
        <w:pStyle w:val="NormalWeb"/>
        <w:numPr>
          <w:ilvl w:val="0"/>
          <w:numId w:val="8"/>
        </w:numPr>
      </w:pPr>
      <w:r>
        <w:t>Familiarized students with basic computing skills</w:t>
      </w:r>
    </w:p>
    <w:p w:rsidR="00111BF7" w:rsidRDefault="00111BF7" w:rsidP="00111BF7">
      <w:pPr>
        <w:pStyle w:val="NormalWeb"/>
        <w:numPr>
          <w:ilvl w:val="0"/>
          <w:numId w:val="8"/>
        </w:numPr>
      </w:pPr>
      <w:r>
        <w:t>Boosted physical and mental well-being</w:t>
      </w:r>
    </w:p>
    <w:p w:rsidR="00111BF7" w:rsidRDefault="00111BF7" w:rsidP="00111BF7">
      <w:pPr>
        <w:pStyle w:val="Heading3"/>
      </w:pPr>
      <w:r>
        <w:rPr>
          <w:rStyle w:val="Strong"/>
          <w:b/>
          <w:bCs/>
        </w:rPr>
        <w:t>Acknowledgement</w:t>
      </w:r>
    </w:p>
    <w:p w:rsidR="00111BF7" w:rsidRDefault="00111BF7" w:rsidP="00111BF7">
      <w:pPr>
        <w:pStyle w:val="NormalWeb"/>
      </w:pPr>
      <w:r>
        <w:t xml:space="preserve">We sincerely thank our </w:t>
      </w:r>
      <w:r>
        <w:rPr>
          <w:rStyle w:val="Strong"/>
        </w:rPr>
        <w:t>Principal</w:t>
      </w:r>
      <w:r w:rsidR="00AC465C">
        <w:t xml:space="preserve"> Dr. </w:t>
      </w:r>
      <w:proofErr w:type="spellStart"/>
      <w:r w:rsidR="00AC465C">
        <w:t>Sunidhi</w:t>
      </w:r>
      <w:proofErr w:type="spellEnd"/>
      <w:r w:rsidR="00AC465C">
        <w:t>,</w:t>
      </w:r>
      <w:r>
        <w:t xml:space="preserve"> faculty members, mentors, and non-teaching staff for their invaluable contribution to successfully organizing the 3-week induction program. </w:t>
      </w:r>
    </w:p>
    <w:p w:rsidR="00111BF7" w:rsidRDefault="00111BF7" w:rsidP="00111BF7">
      <w:pPr>
        <w:pStyle w:val="Heading3"/>
      </w:pPr>
      <w:r>
        <w:rPr>
          <w:rStyle w:val="Strong"/>
          <w:b/>
          <w:bCs/>
        </w:rPr>
        <w:t>Submitted By:</w:t>
      </w:r>
    </w:p>
    <w:p w:rsidR="00111BF7" w:rsidRDefault="00111BF7" w:rsidP="00111BF7">
      <w:pPr>
        <w:pStyle w:val="NormalWeb"/>
      </w:pPr>
      <w:r>
        <w:rPr>
          <w:rStyle w:val="Strong"/>
        </w:rPr>
        <w:lastRenderedPageBreak/>
        <w:t>Department of Computer Science</w:t>
      </w:r>
      <w:r>
        <w:br/>
        <w:t>Government College for Women, Faridabad</w:t>
      </w:r>
      <w:r>
        <w:br/>
      </w:r>
    </w:p>
    <w:p w:rsidR="00175972" w:rsidRDefault="00175972"/>
    <w:sectPr w:rsidR="00175972" w:rsidSect="000C4FB8">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73109"/>
    <w:multiLevelType w:val="multilevel"/>
    <w:tmpl w:val="E00A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51088B"/>
    <w:multiLevelType w:val="multilevel"/>
    <w:tmpl w:val="E954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BB2311"/>
    <w:multiLevelType w:val="multilevel"/>
    <w:tmpl w:val="D1E02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05159E"/>
    <w:multiLevelType w:val="multilevel"/>
    <w:tmpl w:val="0562F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66197E"/>
    <w:multiLevelType w:val="multilevel"/>
    <w:tmpl w:val="375E84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AEA497D"/>
    <w:multiLevelType w:val="multilevel"/>
    <w:tmpl w:val="22F67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B656E0"/>
    <w:multiLevelType w:val="multilevel"/>
    <w:tmpl w:val="3D007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885B76"/>
    <w:multiLevelType w:val="multilevel"/>
    <w:tmpl w:val="F934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CC543B"/>
    <w:multiLevelType w:val="multilevel"/>
    <w:tmpl w:val="5EC4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BD7B44"/>
    <w:multiLevelType w:val="multilevel"/>
    <w:tmpl w:val="4CDA9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5"/>
  </w:num>
  <w:num w:numId="4">
    <w:abstractNumId w:val="1"/>
  </w:num>
  <w:num w:numId="5">
    <w:abstractNumId w:val="6"/>
  </w:num>
  <w:num w:numId="6">
    <w:abstractNumId w:val="7"/>
  </w:num>
  <w:num w:numId="7">
    <w:abstractNumId w:val="8"/>
  </w:num>
  <w:num w:numId="8">
    <w:abstractNumId w:val="2"/>
  </w:num>
  <w:num w:numId="9">
    <w:abstractNumId w:val="3"/>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useFELayout/>
  </w:compat>
  <w:rsids>
    <w:rsidRoot w:val="00111BF7"/>
    <w:rsid w:val="000C4FB8"/>
    <w:rsid w:val="00111BF7"/>
    <w:rsid w:val="00175972"/>
    <w:rsid w:val="001C38AF"/>
    <w:rsid w:val="003F3FFB"/>
    <w:rsid w:val="004C06F0"/>
    <w:rsid w:val="0066318F"/>
    <w:rsid w:val="006C5497"/>
    <w:rsid w:val="006E39A5"/>
    <w:rsid w:val="00725D0C"/>
    <w:rsid w:val="007701A5"/>
    <w:rsid w:val="007F45D8"/>
    <w:rsid w:val="0087706E"/>
    <w:rsid w:val="00877CC7"/>
    <w:rsid w:val="008C6FDD"/>
    <w:rsid w:val="00945CB5"/>
    <w:rsid w:val="009A392B"/>
    <w:rsid w:val="009F5905"/>
    <w:rsid w:val="00A018CD"/>
    <w:rsid w:val="00A30C0B"/>
    <w:rsid w:val="00A65EE1"/>
    <w:rsid w:val="00AC465C"/>
    <w:rsid w:val="00B17262"/>
    <w:rsid w:val="00B765C3"/>
    <w:rsid w:val="00E373FB"/>
    <w:rsid w:val="00E554F0"/>
    <w:rsid w:val="00F82D5E"/>
    <w:rsid w:val="00F858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FB8"/>
  </w:style>
  <w:style w:type="paragraph" w:styleId="Heading3">
    <w:name w:val="heading 3"/>
    <w:basedOn w:val="Normal"/>
    <w:link w:val="Heading3Char"/>
    <w:uiPriority w:val="9"/>
    <w:qFormat/>
    <w:rsid w:val="00111BF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C06F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11BF7"/>
    <w:rPr>
      <w:rFonts w:ascii="Times New Roman" w:eastAsia="Times New Roman" w:hAnsi="Times New Roman" w:cs="Times New Roman"/>
      <w:b/>
      <w:bCs/>
      <w:sz w:val="27"/>
      <w:szCs w:val="27"/>
    </w:rPr>
  </w:style>
  <w:style w:type="character" w:styleId="Strong">
    <w:name w:val="Strong"/>
    <w:basedOn w:val="DefaultParagraphFont"/>
    <w:uiPriority w:val="22"/>
    <w:qFormat/>
    <w:rsid w:val="00111BF7"/>
    <w:rPr>
      <w:b/>
      <w:bCs/>
    </w:rPr>
  </w:style>
  <w:style w:type="paragraph" w:styleId="NormalWeb">
    <w:name w:val="Normal (Web)"/>
    <w:basedOn w:val="Normal"/>
    <w:uiPriority w:val="99"/>
    <w:unhideWhenUsed/>
    <w:rsid w:val="00111BF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E3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9A5"/>
    <w:rPr>
      <w:rFonts w:ascii="Tahoma" w:hAnsi="Tahoma" w:cs="Tahoma"/>
      <w:sz w:val="16"/>
      <w:szCs w:val="16"/>
    </w:rPr>
  </w:style>
  <w:style w:type="paragraph" w:styleId="ListParagraph">
    <w:name w:val="List Paragraph"/>
    <w:basedOn w:val="Normal"/>
    <w:uiPriority w:val="34"/>
    <w:qFormat/>
    <w:rsid w:val="006E39A5"/>
    <w:pPr>
      <w:ind w:left="720"/>
      <w:contextualSpacing/>
    </w:pPr>
  </w:style>
  <w:style w:type="character" w:customStyle="1" w:styleId="Heading4Char">
    <w:name w:val="Heading 4 Char"/>
    <w:basedOn w:val="DefaultParagraphFont"/>
    <w:link w:val="Heading4"/>
    <w:uiPriority w:val="9"/>
    <w:semiHidden/>
    <w:rsid w:val="004C06F0"/>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7461848">
      <w:bodyDiv w:val="1"/>
      <w:marLeft w:val="0"/>
      <w:marRight w:val="0"/>
      <w:marTop w:val="0"/>
      <w:marBottom w:val="0"/>
      <w:divBdr>
        <w:top w:val="none" w:sz="0" w:space="0" w:color="auto"/>
        <w:left w:val="none" w:sz="0" w:space="0" w:color="auto"/>
        <w:bottom w:val="none" w:sz="0" w:space="0" w:color="auto"/>
        <w:right w:val="none" w:sz="0" w:space="0" w:color="auto"/>
      </w:divBdr>
    </w:div>
    <w:div w:id="459542297">
      <w:bodyDiv w:val="1"/>
      <w:marLeft w:val="0"/>
      <w:marRight w:val="0"/>
      <w:marTop w:val="0"/>
      <w:marBottom w:val="0"/>
      <w:divBdr>
        <w:top w:val="none" w:sz="0" w:space="0" w:color="auto"/>
        <w:left w:val="none" w:sz="0" w:space="0" w:color="auto"/>
        <w:bottom w:val="none" w:sz="0" w:space="0" w:color="auto"/>
        <w:right w:val="none" w:sz="0" w:space="0" w:color="auto"/>
      </w:divBdr>
    </w:div>
    <w:div w:id="810484006">
      <w:bodyDiv w:val="1"/>
      <w:marLeft w:val="0"/>
      <w:marRight w:val="0"/>
      <w:marTop w:val="0"/>
      <w:marBottom w:val="0"/>
      <w:divBdr>
        <w:top w:val="none" w:sz="0" w:space="0" w:color="auto"/>
        <w:left w:val="none" w:sz="0" w:space="0" w:color="auto"/>
        <w:bottom w:val="none" w:sz="0" w:space="0" w:color="auto"/>
        <w:right w:val="none" w:sz="0" w:space="0" w:color="auto"/>
      </w:divBdr>
    </w:div>
    <w:div w:id="869420079">
      <w:bodyDiv w:val="1"/>
      <w:marLeft w:val="0"/>
      <w:marRight w:val="0"/>
      <w:marTop w:val="0"/>
      <w:marBottom w:val="0"/>
      <w:divBdr>
        <w:top w:val="none" w:sz="0" w:space="0" w:color="auto"/>
        <w:left w:val="none" w:sz="0" w:space="0" w:color="auto"/>
        <w:bottom w:val="none" w:sz="0" w:space="0" w:color="auto"/>
        <w:right w:val="none" w:sz="0" w:space="0" w:color="auto"/>
      </w:divBdr>
    </w:div>
    <w:div w:id="899748522">
      <w:bodyDiv w:val="1"/>
      <w:marLeft w:val="0"/>
      <w:marRight w:val="0"/>
      <w:marTop w:val="0"/>
      <w:marBottom w:val="0"/>
      <w:divBdr>
        <w:top w:val="none" w:sz="0" w:space="0" w:color="auto"/>
        <w:left w:val="none" w:sz="0" w:space="0" w:color="auto"/>
        <w:bottom w:val="none" w:sz="0" w:space="0" w:color="auto"/>
        <w:right w:val="none" w:sz="0" w:space="0" w:color="auto"/>
      </w:divBdr>
    </w:div>
    <w:div w:id="916087067">
      <w:bodyDiv w:val="1"/>
      <w:marLeft w:val="0"/>
      <w:marRight w:val="0"/>
      <w:marTop w:val="0"/>
      <w:marBottom w:val="0"/>
      <w:divBdr>
        <w:top w:val="none" w:sz="0" w:space="0" w:color="auto"/>
        <w:left w:val="none" w:sz="0" w:space="0" w:color="auto"/>
        <w:bottom w:val="none" w:sz="0" w:space="0" w:color="auto"/>
        <w:right w:val="none" w:sz="0" w:space="0" w:color="auto"/>
      </w:divBdr>
    </w:div>
    <w:div w:id="1113403737">
      <w:bodyDiv w:val="1"/>
      <w:marLeft w:val="0"/>
      <w:marRight w:val="0"/>
      <w:marTop w:val="0"/>
      <w:marBottom w:val="0"/>
      <w:divBdr>
        <w:top w:val="none" w:sz="0" w:space="0" w:color="auto"/>
        <w:left w:val="none" w:sz="0" w:space="0" w:color="auto"/>
        <w:bottom w:val="none" w:sz="0" w:space="0" w:color="auto"/>
        <w:right w:val="none" w:sz="0" w:space="0" w:color="auto"/>
      </w:divBdr>
    </w:div>
    <w:div w:id="1267690203">
      <w:bodyDiv w:val="1"/>
      <w:marLeft w:val="0"/>
      <w:marRight w:val="0"/>
      <w:marTop w:val="0"/>
      <w:marBottom w:val="0"/>
      <w:divBdr>
        <w:top w:val="none" w:sz="0" w:space="0" w:color="auto"/>
        <w:left w:val="none" w:sz="0" w:space="0" w:color="auto"/>
        <w:bottom w:val="none" w:sz="0" w:space="0" w:color="auto"/>
        <w:right w:val="none" w:sz="0" w:space="0" w:color="auto"/>
      </w:divBdr>
    </w:div>
    <w:div w:id="1347639571">
      <w:bodyDiv w:val="1"/>
      <w:marLeft w:val="0"/>
      <w:marRight w:val="0"/>
      <w:marTop w:val="0"/>
      <w:marBottom w:val="0"/>
      <w:divBdr>
        <w:top w:val="none" w:sz="0" w:space="0" w:color="auto"/>
        <w:left w:val="none" w:sz="0" w:space="0" w:color="auto"/>
        <w:bottom w:val="none" w:sz="0" w:space="0" w:color="auto"/>
        <w:right w:val="none" w:sz="0" w:space="0" w:color="auto"/>
      </w:divBdr>
    </w:div>
    <w:div w:id="1741319330">
      <w:bodyDiv w:val="1"/>
      <w:marLeft w:val="0"/>
      <w:marRight w:val="0"/>
      <w:marTop w:val="0"/>
      <w:marBottom w:val="0"/>
      <w:divBdr>
        <w:top w:val="none" w:sz="0" w:space="0" w:color="auto"/>
        <w:left w:val="none" w:sz="0" w:space="0" w:color="auto"/>
        <w:bottom w:val="none" w:sz="0" w:space="0" w:color="auto"/>
        <w:right w:val="none" w:sz="0" w:space="0" w:color="auto"/>
      </w:divBdr>
    </w:div>
    <w:div w:id="191831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EFC30-FB58-4BA8-BB18-942094DAF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20</Pages>
  <Words>1204</Words>
  <Characters>6867</Characters>
  <Application>Microsoft Office Word</Application>
  <DocSecurity>0</DocSecurity>
  <Lines>57</Lines>
  <Paragraphs>16</Paragraphs>
  <ScaleCrop>false</ScaleCrop>
  <Company/>
  <LinksUpToDate>false</LinksUpToDate>
  <CharactersWithSpaces>8055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38</cp:revision>
  <dcterms:created xsi:type="dcterms:W3CDTF">2025-09-08T05:18:00Z</dcterms:created>
  <dcterms:modified xsi:type="dcterms:W3CDTF">2025-09-09T08:38:00Z</dcterms:modified>
</cp:coreProperties>
</file>